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D5" w:rsidRDefault="00995AD5" w:rsidP="00995AD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УЧРЕЖДЕНИЕ  ЯРОСЛАВСКОЙ ОБЛАСТИ  ДЛЯ ДЕТЕЙ-СИРОТ И ДЕТЕЙ, ОСТАВШИХСЯ БЕЗ ПОПЕЧЕНИЯ РОДИТЕЛЕЙ, КЛИМАТИНСКИЙ ДЕТСКИЙ ДОМ</w:t>
      </w:r>
    </w:p>
    <w:p w:rsidR="00995AD5" w:rsidRDefault="00995AD5" w:rsidP="00995AD5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A28E2" w:rsidRPr="00B9173B" w:rsidRDefault="001A28E2" w:rsidP="001A28E2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173B">
        <w:rPr>
          <w:rFonts w:ascii="Times New Roman" w:eastAsia="Calibri" w:hAnsi="Times New Roman" w:cs="Times New Roman"/>
          <w:sz w:val="28"/>
          <w:szCs w:val="28"/>
        </w:rPr>
        <w:t>Утверждено на заседании</w:t>
      </w:r>
    </w:p>
    <w:p w:rsidR="001A28E2" w:rsidRDefault="001A28E2" w:rsidP="001A28E2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173B">
        <w:rPr>
          <w:rFonts w:ascii="Times New Roman" w:eastAsia="Calibri" w:hAnsi="Times New Roman" w:cs="Times New Roman"/>
          <w:sz w:val="28"/>
          <w:szCs w:val="28"/>
        </w:rPr>
        <w:t>Педагогического совета</w:t>
      </w:r>
    </w:p>
    <w:p w:rsidR="001A28E2" w:rsidRDefault="001A28E2" w:rsidP="001A28E2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 ЯО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Климатинского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детского дома</w:t>
      </w:r>
    </w:p>
    <w:p w:rsidR="001A28E2" w:rsidRDefault="001A28E2" w:rsidP="001A28E2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_____________ 20___ года</w:t>
      </w:r>
    </w:p>
    <w:p w:rsidR="001A28E2" w:rsidRPr="00B9173B" w:rsidRDefault="001A28E2" w:rsidP="001A28E2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__________</w:t>
      </w:r>
    </w:p>
    <w:p w:rsidR="00995AD5" w:rsidRDefault="001A28E2" w:rsidP="00995AD5">
      <w:pPr>
        <w:tabs>
          <w:tab w:val="left" w:pos="720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  <w:color w:val="FF0000"/>
        </w:rPr>
        <w:t xml:space="preserve">                                                                                  </w:t>
      </w:r>
      <w:r w:rsidRPr="001A28E2">
        <w:rPr>
          <w:rFonts w:ascii="Times New Roman" w:eastAsia="Calibri" w:hAnsi="Times New Roman" w:cs="Times New Roman"/>
          <w:sz w:val="28"/>
          <w:szCs w:val="28"/>
        </w:rPr>
        <w:t>Председатель:</w:t>
      </w:r>
      <w:r w:rsidRPr="001A28E2">
        <w:rPr>
          <w:rFonts w:ascii="Times New Roman" w:eastAsia="Calibri" w:hAnsi="Times New Roman" w:cs="Times New Roman"/>
          <w:b/>
        </w:rPr>
        <w:t>____________________________</w:t>
      </w:r>
    </w:p>
    <w:p w:rsidR="00995AD5" w:rsidRDefault="00995AD5" w:rsidP="00995AD5">
      <w:pPr>
        <w:tabs>
          <w:tab w:val="left" w:pos="720"/>
        </w:tabs>
        <w:spacing w:line="240" w:lineRule="auto"/>
        <w:rPr>
          <w:rFonts w:ascii="Times New Roman" w:eastAsia="Calibri" w:hAnsi="Times New Roman" w:cs="Times New Roman"/>
          <w:b/>
          <w:color w:val="FF0000"/>
        </w:rPr>
      </w:pPr>
    </w:p>
    <w:p w:rsidR="00995AD5" w:rsidRDefault="00995AD5" w:rsidP="00995AD5">
      <w:pPr>
        <w:tabs>
          <w:tab w:val="left" w:pos="720"/>
        </w:tabs>
        <w:rPr>
          <w:rFonts w:ascii="Times New Roman" w:eastAsia="Calibri" w:hAnsi="Times New Roman" w:cs="Times New Roman"/>
          <w:b/>
          <w:color w:val="FF0000"/>
        </w:rPr>
      </w:pPr>
    </w:p>
    <w:p w:rsidR="00995AD5" w:rsidRDefault="00995AD5" w:rsidP="00995AD5">
      <w:pPr>
        <w:tabs>
          <w:tab w:val="left" w:pos="720"/>
        </w:tabs>
        <w:rPr>
          <w:rFonts w:ascii="Times New Roman" w:eastAsia="Calibri" w:hAnsi="Times New Roman" w:cs="Times New Roman"/>
          <w:b/>
          <w:color w:val="FF0000"/>
        </w:rPr>
      </w:pP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FF0000"/>
          <w:sz w:val="72"/>
          <w:szCs w:val="72"/>
        </w:rPr>
        <w:t xml:space="preserve">             </w:t>
      </w:r>
      <w:r w:rsidR="008D7B46">
        <w:rPr>
          <w:rFonts w:ascii="Times New Roman" w:eastAsia="Calibri" w:hAnsi="Times New Roman" w:cs="Times New Roman"/>
          <w:b/>
          <w:color w:val="FF0000"/>
          <w:sz w:val="72"/>
          <w:szCs w:val="7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Учебный план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системы дополнительного образования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ГОСУДАРСТВЕННОГО УЧРЕЖДЕНИЯ  ЯРОСЛАВСКОЙ ОБЛАСТИ  ДЛЯ ДЕТЕЙ-СИРОТ И ДЕТЕЙ, ОСТАВШИХСЯ БЕЗ ПОПЕЧЕНИЯ         РОДИТЕЛЕЙ, КЛИМАТИНСКИЙ ДЕТСКИЙ ДОМ                                                                  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на 2021-2022 уч. г.</w:t>
      </w:r>
    </w:p>
    <w:p w:rsidR="00995AD5" w:rsidRDefault="00995AD5" w:rsidP="00995AD5">
      <w:pPr>
        <w:tabs>
          <w:tab w:val="left" w:pos="720"/>
        </w:tabs>
        <w:rPr>
          <w:rFonts w:ascii="Times New Roman" w:eastAsia="Calibri" w:hAnsi="Times New Roman" w:cs="Times New Roman"/>
          <w:b/>
        </w:rPr>
      </w:pPr>
    </w:p>
    <w:p w:rsidR="00995AD5" w:rsidRDefault="00995AD5" w:rsidP="00995AD5">
      <w:pPr>
        <w:tabs>
          <w:tab w:val="left" w:pos="720"/>
        </w:tabs>
        <w:rPr>
          <w:rFonts w:ascii="Times New Roman" w:eastAsia="Calibri" w:hAnsi="Times New Roman" w:cs="Times New Roman"/>
          <w:b/>
        </w:rPr>
      </w:pPr>
    </w:p>
    <w:p w:rsidR="00995AD5" w:rsidRDefault="00995AD5" w:rsidP="00995AD5">
      <w:pPr>
        <w:tabs>
          <w:tab w:val="left" w:pos="7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95AD5" w:rsidRDefault="00995AD5" w:rsidP="00995AD5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95AD5" w:rsidRDefault="00995AD5" w:rsidP="00995AD5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AD5" w:rsidRDefault="00995AD5" w:rsidP="00995AD5">
      <w:pPr>
        <w:tabs>
          <w:tab w:val="left" w:pos="72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лиматино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 г.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  <w:lastRenderedPageBreak/>
        <w:t xml:space="preserve">                                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ПОЯСНИТЕЛЬНАЯ   ЗАПИСКА                                                                                                                                                                                      к учебному плану </w:t>
      </w:r>
      <w:r>
        <w:rPr>
          <w:rFonts w:ascii="Times New Roman" w:eastAsia="Calibri" w:hAnsi="Times New Roman" w:cs="Times New Roman"/>
          <w:b/>
          <w:sz w:val="28"/>
          <w:szCs w:val="28"/>
        </w:rPr>
        <w:t>системы дополнительного образования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ГУ ЯО КЛИМАТИНСКОГО ДЕТСКОГО ДОМА                                                                  </w:t>
      </w:r>
    </w:p>
    <w:p w:rsidR="00995AD5" w:rsidRDefault="00995AD5" w:rsidP="00995AD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на 2021-2022 уч. г.</w:t>
      </w:r>
    </w:p>
    <w:p w:rsidR="00995AD5" w:rsidRDefault="00995AD5" w:rsidP="00995AD5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FF0000"/>
          <w:sz w:val="28"/>
          <w:szCs w:val="28"/>
        </w:rPr>
      </w:pPr>
    </w:p>
    <w:p w:rsidR="00995AD5" w:rsidRDefault="00995AD5" w:rsidP="00995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основа формирования учебного плана.</w:t>
      </w:r>
    </w:p>
    <w:p w:rsidR="00995AD5" w:rsidRDefault="00995AD5" w:rsidP="00995A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 ГУ ЯО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Климатинского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детского дома составлен в соответствии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5AD5" w:rsidRDefault="00995AD5" w:rsidP="00995AD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Законом Российской Федерации "Об образовании", </w:t>
      </w:r>
      <w:r>
        <w:rPr>
          <w:rFonts w:ascii="Times New Roman" w:eastAsia="Calibri" w:hAnsi="Times New Roman" w:cs="Times New Roman"/>
          <w:shd w:val="clear" w:color="auto" w:fill="FFFFFF"/>
        </w:rPr>
        <w:t>от 29 декабря 2012 г. N 273-ФЗ.</w:t>
      </w:r>
    </w:p>
    <w:p w:rsidR="00995AD5" w:rsidRDefault="00995AD5" w:rsidP="00995AD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Уставом учреждения;  </w:t>
      </w:r>
    </w:p>
    <w:p w:rsidR="00995AD5" w:rsidRDefault="00995AD5" w:rsidP="00995AD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Санитарными правилами и нормами СанПиНа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244 1251 03 </w:t>
      </w:r>
    </w:p>
    <w:p w:rsidR="00995AD5" w:rsidRDefault="00995AD5" w:rsidP="00995AD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Программами дополнительного образования «Алмазная мозаика», «Юные туристы-краеведы», «Юный поваренок».</w:t>
      </w:r>
    </w:p>
    <w:p w:rsidR="00995AD5" w:rsidRDefault="00995AD5" w:rsidP="00995AD5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Локальным актом  учреждения «Положением о системе дополнительного образования 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ГУ ЯО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Климатинского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детского дома  ».</w:t>
      </w:r>
    </w:p>
    <w:p w:rsidR="00995AD5" w:rsidRDefault="00995AD5" w:rsidP="00995A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</w:pPr>
    </w:p>
    <w:p w:rsidR="00995AD5" w:rsidRPr="008D7B46" w:rsidRDefault="00995AD5" w:rsidP="00995A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Учебный план составлен </w:t>
      </w:r>
      <w:r w:rsidR="008D7B46" w:rsidRPr="008D7B46">
        <w:rPr>
          <w:rFonts w:ascii="Times New Roman" w:eastAsia="Calibri" w:hAnsi="Times New Roman" w:cs="Times New Roman"/>
          <w:sz w:val="24"/>
          <w:szCs w:val="24"/>
        </w:rPr>
        <w:t xml:space="preserve">с учетом </w:t>
      </w: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интересов и образовательных потребностей воспитанников,  учебно-методического и материально-технического обеспечения образовательного процесса,  дополнительных  образовательных  программ. </w:t>
      </w:r>
      <w:r w:rsidRPr="008D7B46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Образовательные программы, указанные в учебном плане, апробированы и утверждены педагогическим </w:t>
      </w:r>
      <w:r w:rsidRPr="008D7B4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советом ГУ ЯО </w:t>
      </w:r>
      <w:proofErr w:type="spellStart"/>
      <w:r w:rsidRPr="008D7B46">
        <w:rPr>
          <w:rFonts w:ascii="Times New Roman" w:eastAsia="Calibri" w:hAnsi="Times New Roman" w:cs="Times New Roman"/>
          <w:spacing w:val="-1"/>
          <w:sz w:val="24"/>
          <w:szCs w:val="24"/>
        </w:rPr>
        <w:t>Климатинского</w:t>
      </w:r>
      <w:proofErr w:type="spellEnd"/>
      <w:r w:rsidRPr="008D7B4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детского дома.</w:t>
      </w:r>
    </w:p>
    <w:p w:rsidR="00995AD5" w:rsidRDefault="00995AD5" w:rsidP="00995AD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95AD5" w:rsidRPr="008D7B46" w:rsidRDefault="00995AD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b/>
          <w:bCs/>
          <w:sz w:val="24"/>
          <w:szCs w:val="24"/>
        </w:rPr>
        <w:t>2. Общая характеристика учебного плана.</w:t>
      </w:r>
    </w:p>
    <w:p w:rsidR="00995AD5" w:rsidRPr="008D7B46" w:rsidRDefault="00995AD5" w:rsidP="00995AD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b/>
          <w:sz w:val="24"/>
          <w:szCs w:val="24"/>
        </w:rPr>
        <w:t>2.1. Учебный план обеспечивает решение  целей и  задач образовательного процесса: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Создания условий для выявления, поддержки, обучения, воспитания и развития индивидуальных задатков одаренных детей в условиях </w:t>
      </w:r>
      <w:r w:rsidR="008D7B46" w:rsidRPr="008D7B46">
        <w:rPr>
          <w:rFonts w:ascii="Times New Roman" w:eastAsia="Calibri" w:hAnsi="Times New Roman" w:cs="Times New Roman"/>
          <w:sz w:val="24"/>
          <w:szCs w:val="24"/>
        </w:rPr>
        <w:t>детского дома</w:t>
      </w:r>
      <w:proofErr w:type="gramStart"/>
      <w:r w:rsidR="008D7B46" w:rsidRPr="008D7B4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Создания в учреждении культурно-развивающей среды, способствующей формированию и максимально полной реализации творческих способностей, духовно-нравственного развития   детей, </w:t>
      </w:r>
      <w:r w:rsidRPr="008D7B46">
        <w:rPr>
          <w:rFonts w:ascii="Times New Roman" w:eastAsia="Arial Unicode MS" w:hAnsi="Times New Roman" w:cs="Times New Roman"/>
          <w:sz w:val="24"/>
          <w:szCs w:val="24"/>
        </w:rPr>
        <w:t>способствующих успешной адаптации воспитанников к жизни в обществе</w:t>
      </w:r>
      <w:r w:rsidRPr="008D7B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Организации учебно-воспитательного процесса, стимулирующего развитие природных   склонностей и творческих способностей детей, обеспечивающих самопознание, самообразование и самореализацию  личности, сохранение и укрепления здоровья воспитанников.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Arial Unicode MS" w:hAnsi="Times New Roman" w:cs="Times New Roman"/>
          <w:sz w:val="24"/>
          <w:szCs w:val="24"/>
        </w:rPr>
        <w:t>Использования вариативных подходов в целях адаптации образовательных программ к способностям и возможностям каждого воспитанника детского дома.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Обеспечения современного качества дополнительного образования в интересах формирования духовно богатой, физически здоровой,  социально активной творческой личности.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>Обеспечения непрерывности, цикличности условий учебно-воспитательного процесса.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Создания  максимально благоприятных условий  для приобретения воспитанниками опыта творческой деятельности, овладения духовными и культурными ценностями мировой художественной культуры</w:t>
      </w:r>
      <w:r w:rsidRPr="008D7B46">
        <w:rPr>
          <w:rFonts w:ascii="Calibri" w:eastAsia="Calibri" w:hAnsi="Calibri" w:cs="Times New Roman"/>
          <w:sz w:val="28"/>
          <w:szCs w:val="28"/>
        </w:rPr>
        <w:t>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содержания, организационных форм, методов </w:t>
      </w:r>
      <w:r w:rsidR="008D7B46" w:rsidRPr="008D7B46">
        <w:rPr>
          <w:rFonts w:ascii="Times New Roman" w:eastAsia="Calibri" w:hAnsi="Times New Roman" w:cs="Times New Roman"/>
          <w:sz w:val="24"/>
          <w:szCs w:val="24"/>
        </w:rPr>
        <w:t>и технологий работы с  детьми детского дома.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Совершенствования системы профессионального ориентирования воспитанников путем реализации дополнительных образовательных программ.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lastRenderedPageBreak/>
        <w:t>Обеспечения эффективности профилактики асоциального поведения и самовольных уходов, правонарушений детей и подростков, за счёт максимальной занятости воспитанников.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>Обеспечение условий для сохранения трад</w:t>
      </w:r>
      <w:r w:rsidR="008D7B46" w:rsidRPr="008D7B46">
        <w:rPr>
          <w:rFonts w:ascii="Times New Roman" w:eastAsia="Calibri" w:hAnsi="Times New Roman" w:cs="Times New Roman"/>
          <w:spacing w:val="1"/>
          <w:sz w:val="24"/>
          <w:szCs w:val="24"/>
        </w:rPr>
        <w:t>иций детского дома</w:t>
      </w:r>
      <w:proofErr w:type="gramStart"/>
      <w:r w:rsidR="008D7B46" w:rsidRPr="008D7B4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.</w:t>
      </w:r>
      <w:proofErr w:type="gramEnd"/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Создания условий для формирования у детей и подростков навыков здорового образа жизни, внедрения физической культуры и спорта в повседневную жизнь воспитанников. </w:t>
      </w:r>
    </w:p>
    <w:p w:rsidR="00995AD5" w:rsidRPr="008D7B46" w:rsidRDefault="00995AD5" w:rsidP="00995AD5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>Организация работы по укреплению здоровья воспитанников, путем организации и проведения занятий в спортивных секциях, содействие к активному участию детей и подростков  в массовых физкультурн</w:t>
      </w:r>
      <w:proofErr w:type="gramStart"/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>о-</w:t>
      </w:r>
      <w:proofErr w:type="gramEnd"/>
      <w:r w:rsidRPr="008D7B4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оздоровительных  и спортивных мероприятиях</w:t>
      </w:r>
      <w:r w:rsidRPr="008D7B4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95AD5" w:rsidRDefault="00995AD5" w:rsidP="00995AD5">
      <w:pPr>
        <w:spacing w:line="360" w:lineRule="auto"/>
        <w:ind w:left="36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95AD5" w:rsidRPr="008D7B46" w:rsidRDefault="00995AD5" w:rsidP="00995AD5">
      <w:pPr>
        <w:spacing w:line="36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8D7B46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8D7B46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Целевая направленность</w:t>
      </w:r>
    </w:p>
    <w:p w:rsidR="00995AD5" w:rsidRPr="008D7B46" w:rsidRDefault="00995AD5" w:rsidP="00995AD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Arial Unicode MS" w:hAnsi="Times New Roman" w:cs="Times New Roman"/>
          <w:sz w:val="24"/>
          <w:szCs w:val="24"/>
        </w:rPr>
        <w:t>Учебный план дает возможность большому количеству воспитанников не зависимо от возраста, даты поступления в детский дом и индивидуальных способностей,  включиться в про</w:t>
      </w:r>
      <w:r w:rsidR="008D7B46" w:rsidRPr="008D7B46">
        <w:rPr>
          <w:rFonts w:ascii="Times New Roman" w:eastAsia="Arial Unicode MS" w:hAnsi="Times New Roman" w:cs="Times New Roman"/>
          <w:sz w:val="24"/>
          <w:szCs w:val="24"/>
        </w:rPr>
        <w:t xml:space="preserve">цесс дополнительного </w:t>
      </w:r>
      <w:r w:rsidRPr="008D7B46">
        <w:rPr>
          <w:rFonts w:ascii="Times New Roman" w:eastAsia="Arial Unicode MS" w:hAnsi="Times New Roman" w:cs="Times New Roman"/>
          <w:sz w:val="24"/>
          <w:szCs w:val="24"/>
        </w:rPr>
        <w:t>образования и воспитания  и спортивно-оздоровительной деятельности, принять участие в творческих конкурсах,  экскурсиях, посещениях учреждений культуры, соревнованиях (данные виды деятельности предусмотрены в программах дополнительного образования педагогов учреждения).</w:t>
      </w:r>
    </w:p>
    <w:p w:rsidR="00995AD5" w:rsidRPr="008D7B46" w:rsidRDefault="00995AD5" w:rsidP="00995AD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D7B46">
        <w:rPr>
          <w:rFonts w:ascii="Times New Roman" w:eastAsia="Arial Unicode MS" w:hAnsi="Times New Roman" w:cs="Times New Roman"/>
          <w:sz w:val="24"/>
          <w:szCs w:val="24"/>
        </w:rPr>
        <w:t xml:space="preserve"> При составлении Учебного  плана  соблюдается  преемственность между началом и продолжительностью обучения в системе дополнительного образования детского дома.</w:t>
      </w:r>
    </w:p>
    <w:p w:rsidR="00995AD5" w:rsidRDefault="00995AD5" w:rsidP="00995AD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1"/>
          <w:sz w:val="24"/>
          <w:szCs w:val="24"/>
        </w:rPr>
      </w:pPr>
    </w:p>
    <w:p w:rsidR="00995AD5" w:rsidRPr="008D7B46" w:rsidRDefault="00995AD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b/>
          <w:sz w:val="24"/>
          <w:szCs w:val="24"/>
        </w:rPr>
        <w:t>2.3. Стратегические и тактические ориентиры обновления содержания образовательного процесса.</w:t>
      </w:r>
    </w:p>
    <w:p w:rsidR="00995AD5" w:rsidRPr="008D7B46" w:rsidRDefault="00995AD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В учебный план включены образовательные программы, в содержании которых отражены:</w:t>
      </w:r>
    </w:p>
    <w:p w:rsidR="00995AD5" w:rsidRPr="008D7B46" w:rsidRDefault="00995AD5" w:rsidP="00995AD5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ведущие идеи, цели и средства их достижения; </w:t>
      </w:r>
    </w:p>
    <w:p w:rsidR="00995AD5" w:rsidRPr="008D7B46" w:rsidRDefault="00995AD5" w:rsidP="00995AD5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планирование образовательного процесса с изложением последовательности и тематики образовательного материала; </w:t>
      </w:r>
    </w:p>
    <w:p w:rsidR="00995AD5" w:rsidRPr="008D7B46" w:rsidRDefault="00995AD5" w:rsidP="00995AD5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педагогические технологии,  направленные на развития личностного потенциала воспитанника  и определения результатов педагогической деятельности; </w:t>
      </w:r>
    </w:p>
    <w:p w:rsidR="00995AD5" w:rsidRPr="008D7B46" w:rsidRDefault="00995AD5" w:rsidP="00995AD5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как единой развивающей среды и совместной деятельности воспитанников и педагогов; </w:t>
      </w:r>
    </w:p>
    <w:p w:rsidR="00995AD5" w:rsidRPr="008D7B46" w:rsidRDefault="00995AD5" w:rsidP="00995AD5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информационное, методическое обеспечение образовательного процесса.</w:t>
      </w:r>
    </w:p>
    <w:p w:rsidR="00995AD5" w:rsidRPr="008D7B46" w:rsidRDefault="00995AD5" w:rsidP="00995A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AD5" w:rsidRPr="008D7B46" w:rsidRDefault="00995AD5" w:rsidP="00995A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b/>
          <w:sz w:val="24"/>
          <w:szCs w:val="24"/>
        </w:rPr>
        <w:t>В рабочей сетке учебного плана указываются:</w:t>
      </w:r>
    </w:p>
    <w:p w:rsidR="00995AD5" w:rsidRPr="008D7B46" w:rsidRDefault="00995AD5" w:rsidP="00995AD5">
      <w:pPr>
        <w:numPr>
          <w:ilvl w:val="0"/>
          <w:numId w:val="4"/>
        </w:numPr>
        <w:shd w:val="clear" w:color="auto" w:fill="FFFFFF"/>
        <w:spacing w:after="0" w:line="240" w:lineRule="auto"/>
        <w:ind w:firstLine="66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направленность;</w:t>
      </w:r>
    </w:p>
    <w:p w:rsidR="00995AD5" w:rsidRPr="008D7B46" w:rsidRDefault="00995AD5" w:rsidP="00995AD5">
      <w:pPr>
        <w:numPr>
          <w:ilvl w:val="0"/>
          <w:numId w:val="4"/>
        </w:numPr>
        <w:shd w:val="clear" w:color="auto" w:fill="FFFFFF"/>
        <w:spacing w:after="0" w:line="240" w:lineRule="auto"/>
        <w:ind w:firstLine="66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2"/>
          <w:sz w:val="24"/>
          <w:szCs w:val="24"/>
        </w:rPr>
        <w:t>название объединения;</w:t>
      </w:r>
    </w:p>
    <w:p w:rsidR="00995AD5" w:rsidRPr="008D7B46" w:rsidRDefault="00995AD5" w:rsidP="00995AD5">
      <w:pPr>
        <w:numPr>
          <w:ilvl w:val="0"/>
          <w:numId w:val="4"/>
        </w:numPr>
        <w:shd w:val="clear" w:color="auto" w:fill="FFFFFF"/>
        <w:spacing w:after="0" w:line="240" w:lineRule="auto"/>
        <w:ind w:firstLine="66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характеристика учебных групп по возрасту и году обучения;</w:t>
      </w:r>
    </w:p>
    <w:p w:rsidR="00995AD5" w:rsidRPr="008D7B46" w:rsidRDefault="00995AD5" w:rsidP="00995AD5">
      <w:pPr>
        <w:numPr>
          <w:ilvl w:val="0"/>
          <w:numId w:val="4"/>
        </w:numPr>
        <w:shd w:val="clear" w:color="auto" w:fill="FFFFFF"/>
        <w:spacing w:after="0" w:line="240" w:lineRule="auto"/>
        <w:ind w:firstLine="66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pacing w:val="-1"/>
          <w:sz w:val="24"/>
          <w:szCs w:val="24"/>
        </w:rPr>
        <w:t>количество групп;</w:t>
      </w:r>
    </w:p>
    <w:p w:rsidR="00995AD5" w:rsidRPr="008D7B46" w:rsidRDefault="00995AD5" w:rsidP="00995AD5">
      <w:pPr>
        <w:numPr>
          <w:ilvl w:val="0"/>
          <w:numId w:val="4"/>
        </w:numPr>
        <w:shd w:val="clear" w:color="auto" w:fill="FFFFFF"/>
        <w:spacing w:after="0" w:line="240" w:lineRule="auto"/>
        <w:ind w:firstLine="66"/>
        <w:rPr>
          <w:rFonts w:ascii="Times New Roman" w:eastAsia="Calibri" w:hAnsi="Times New Roman" w:cs="Times New Roman"/>
          <w:b/>
          <w:sz w:val="24"/>
          <w:szCs w:val="24"/>
        </w:rPr>
      </w:pPr>
      <w:r w:rsidRPr="008D7B46">
        <w:rPr>
          <w:rFonts w:ascii="Times New Roman" w:eastAsia="Calibri" w:hAnsi="Times New Roman" w:cs="Times New Roman"/>
          <w:sz w:val="24"/>
          <w:szCs w:val="24"/>
        </w:rPr>
        <w:t>общее количество часов и учебных групп.</w:t>
      </w:r>
    </w:p>
    <w:p w:rsidR="00995AD5" w:rsidRDefault="00995AD5" w:rsidP="00995AD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95AD5" w:rsidRPr="00304B34" w:rsidRDefault="00995AD5" w:rsidP="00995A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4B34">
        <w:rPr>
          <w:rFonts w:ascii="Times New Roman" w:eastAsia="Calibri" w:hAnsi="Times New Roman" w:cs="Times New Roman"/>
          <w:b/>
          <w:sz w:val="24"/>
          <w:szCs w:val="24"/>
        </w:rPr>
        <w:t>3. Описание образовательных дополнительных программ.</w:t>
      </w:r>
    </w:p>
    <w:p w:rsidR="00995AD5" w:rsidRPr="00304B34" w:rsidRDefault="00995AD5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34">
        <w:rPr>
          <w:rFonts w:ascii="Times New Roman" w:eastAsia="Calibri" w:hAnsi="Times New Roman" w:cs="Times New Roman"/>
          <w:sz w:val="24"/>
          <w:szCs w:val="24"/>
        </w:rPr>
        <w:t xml:space="preserve">Согласно  лицензии наше учреждение имеет </w:t>
      </w:r>
      <w:proofErr w:type="gramStart"/>
      <w:r w:rsidRPr="00304B34">
        <w:rPr>
          <w:rFonts w:ascii="Times New Roman" w:eastAsia="Calibri" w:hAnsi="Times New Roman" w:cs="Times New Roman"/>
          <w:sz w:val="24"/>
          <w:szCs w:val="24"/>
        </w:rPr>
        <w:t>право  ведения</w:t>
      </w:r>
      <w:proofErr w:type="gramEnd"/>
      <w:r w:rsidRPr="00304B3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по следующим образовательным программам:</w:t>
      </w:r>
    </w:p>
    <w:p w:rsidR="00995AD5" w:rsidRPr="00304B34" w:rsidRDefault="00304B34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34">
        <w:rPr>
          <w:rFonts w:ascii="Times New Roman" w:eastAsia="Calibri" w:hAnsi="Times New Roman" w:cs="Times New Roman"/>
          <w:sz w:val="24"/>
          <w:szCs w:val="24"/>
        </w:rPr>
        <w:t>-</w:t>
      </w:r>
      <w:r w:rsidR="00995AD5" w:rsidRPr="00304B34">
        <w:rPr>
          <w:rFonts w:ascii="Times New Roman" w:eastAsia="Calibri" w:hAnsi="Times New Roman" w:cs="Times New Roman"/>
          <w:sz w:val="24"/>
          <w:szCs w:val="24"/>
        </w:rPr>
        <w:t xml:space="preserve">  художественно - эстетической направленности</w:t>
      </w:r>
    </w:p>
    <w:p w:rsidR="00995AD5" w:rsidRPr="00304B34" w:rsidRDefault="00995AD5" w:rsidP="00304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4B34" w:rsidRPr="00304B34">
        <w:rPr>
          <w:rFonts w:ascii="Times New Roman" w:eastAsia="Calibri" w:hAnsi="Times New Roman" w:cs="Times New Roman"/>
          <w:sz w:val="24"/>
          <w:szCs w:val="24"/>
        </w:rPr>
        <w:t>социально-педагогической направленности</w:t>
      </w:r>
    </w:p>
    <w:p w:rsidR="00304B34" w:rsidRPr="00304B34" w:rsidRDefault="00304B34" w:rsidP="00304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34">
        <w:rPr>
          <w:rFonts w:ascii="Times New Roman" w:eastAsia="Calibri" w:hAnsi="Times New Roman" w:cs="Times New Roman"/>
          <w:sz w:val="24"/>
          <w:szCs w:val="24"/>
        </w:rPr>
        <w:t>- туристско-краеведческой направленности</w:t>
      </w:r>
    </w:p>
    <w:p w:rsidR="00304B34" w:rsidRPr="00304B34" w:rsidRDefault="00304B34" w:rsidP="00304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34">
        <w:rPr>
          <w:rFonts w:ascii="Times New Roman" w:eastAsia="Calibri" w:hAnsi="Times New Roman" w:cs="Times New Roman"/>
          <w:sz w:val="24"/>
          <w:szCs w:val="24"/>
        </w:rPr>
        <w:t>- спортивно-оздоровительной направленности</w:t>
      </w:r>
    </w:p>
    <w:p w:rsidR="00995AD5" w:rsidRDefault="00304B34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B34">
        <w:rPr>
          <w:rFonts w:ascii="Times New Roman" w:eastAsia="Calibri" w:hAnsi="Times New Roman" w:cs="Times New Roman"/>
          <w:sz w:val="24"/>
          <w:szCs w:val="24"/>
        </w:rPr>
        <w:lastRenderedPageBreak/>
        <w:t>С 01.09.2016г</w:t>
      </w:r>
      <w:proofErr w:type="gramStart"/>
      <w:r w:rsidRPr="00304B34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304B34">
        <w:rPr>
          <w:rFonts w:ascii="Times New Roman" w:eastAsia="Calibri" w:hAnsi="Times New Roman" w:cs="Times New Roman"/>
          <w:sz w:val="24"/>
          <w:szCs w:val="24"/>
        </w:rPr>
        <w:t xml:space="preserve"> учреждении реализуется программа социально-педагогической направленности </w:t>
      </w:r>
      <w:r>
        <w:rPr>
          <w:rFonts w:ascii="Times New Roman" w:eastAsia="Calibri" w:hAnsi="Times New Roman" w:cs="Times New Roman"/>
          <w:sz w:val="24"/>
          <w:szCs w:val="24"/>
        </w:rPr>
        <w:t>«Юный поваренок».</w:t>
      </w:r>
    </w:p>
    <w:p w:rsidR="00304B34" w:rsidRDefault="00304B34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предусмотрено обучение воспитанников приготовлению пищи. Она способствует созданию условий для развития творческого потенциала, формированию знаний и умений, необходимых для грамотного ведения домашнего хозяйства, а также профессиональному самоопределению  в кулинарном искусстве.</w:t>
      </w:r>
    </w:p>
    <w:p w:rsidR="00B43090" w:rsidRDefault="00B43090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Туристско-краеведческое направление реализуется по программе дополнительного образования «Юные туристы-краеведы» с 01.09.2016г. Программа «Юные туристы-краеведы» помогает освоению профессионального мастерства в спортивном туризме. Она направлена на сохранение и укрепление здоровья воспитанников, формирование здорового образа жизни.</w:t>
      </w:r>
    </w:p>
    <w:p w:rsidR="00B43090" w:rsidRDefault="00B43090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 направление реализуется по программе дополнительного образования «Алмазная мозаика» и включает в себя обучение воспитанников декоративно-прикладному творчеству. Занятия алмазной мозаикой развивают активность, творческую инициативу, художественный вкус, чувство цвета, меры, гармонии, целостного видения формы, побуждают к творчеству и самостоятельности. Занятия этим видом деятельности в состоянии воздействовать на эмоциональную сферу человека. Это особенно важно для тех, у кого есть различные проблемы общения, кто застенчив или, напротив, излишне агрессивен.</w:t>
      </w:r>
    </w:p>
    <w:p w:rsidR="00B43090" w:rsidRPr="00304B34" w:rsidRDefault="00B43090" w:rsidP="0099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Дифференцированные образовательные программы дают возможность каждому воспитаннику (независимо от возраста и даты поступления в детский дом) включиться в образовательный процесс системы дополнительного образования в соответствии с опытом творческой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туристической или кулинарной деятельности или при отсутствии такового.</w:t>
      </w:r>
    </w:p>
    <w:p w:rsidR="00995AD5" w:rsidRDefault="00995AD5" w:rsidP="00304B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</w:p>
    <w:p w:rsidR="00995AD5" w:rsidRDefault="00995AD5" w:rsidP="00995AD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95AD5" w:rsidRPr="00DF7610" w:rsidRDefault="00995AD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6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 Режим  образовательного процесса. </w:t>
      </w:r>
    </w:p>
    <w:p w:rsidR="00995AD5" w:rsidRPr="00A20EBC" w:rsidRDefault="00995AD5" w:rsidP="00995AD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E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4.1. Учебный год начинается 1 сентября и заканчивается 31 мая.     </w:t>
      </w:r>
    </w:p>
    <w:p w:rsidR="00995AD5" w:rsidRPr="00A20EBC" w:rsidRDefault="00995AD5" w:rsidP="00995A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BC">
        <w:rPr>
          <w:rFonts w:ascii="Times New Roman" w:eastAsia="Calibri" w:hAnsi="Times New Roman" w:cs="Times New Roman"/>
          <w:iCs/>
          <w:sz w:val="24"/>
          <w:szCs w:val="24"/>
        </w:rPr>
        <w:t>Учебные занятия для воспитанников  детского дома  проводятся в свободное от занятий в общеобразовательном учреждении  время.</w:t>
      </w:r>
      <w:r w:rsidR="00A20E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A20EBC">
        <w:rPr>
          <w:rFonts w:ascii="Times New Roman" w:eastAsia="Calibri" w:hAnsi="Times New Roman" w:cs="Times New Roman"/>
          <w:iCs/>
          <w:sz w:val="24"/>
          <w:szCs w:val="24"/>
        </w:rPr>
        <w:t>Обучающимся предоставляется возможность сочетать различные направления и формы занятий, они имеют право заниматься в нескольких объединениях и по разным предметам, переходить из одного объединения в другое в течение учебного года.</w:t>
      </w:r>
      <w:proofErr w:type="gramEnd"/>
    </w:p>
    <w:p w:rsidR="00995AD5" w:rsidRDefault="00995AD5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sz w:val="24"/>
          <w:szCs w:val="24"/>
        </w:rPr>
        <w:t>В каникулярное время занятия в системе дополнительного образования проводятся   по особому расписанию и представляют собой систему мастер-классов, посещение культурно-массовых мероприятий, выставок, концертов.</w:t>
      </w:r>
    </w:p>
    <w:p w:rsidR="00A20EBC" w:rsidRPr="00A20EBC" w:rsidRDefault="00A20EBC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летний период образовательный процесс организуется по временному расписанию по дополнительным общеобразовательным общеразвивающим программам.</w:t>
      </w:r>
    </w:p>
    <w:p w:rsidR="00A20EBC" w:rsidRDefault="00A20EBC" w:rsidP="00995A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AD5" w:rsidRPr="00A20EBC" w:rsidRDefault="00995AD5" w:rsidP="00995A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занятий:</w:t>
      </w:r>
    </w:p>
    <w:p w:rsidR="00995AD5" w:rsidRPr="00A20EBC" w:rsidRDefault="00A20EBC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995AD5" w:rsidRPr="00A20EBC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proofErr w:type="gramEnd"/>
      <w:r w:rsidR="00995AD5" w:rsidRPr="00A20E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20EBC">
        <w:rPr>
          <w:rFonts w:ascii="Times New Roman" w:eastAsia="Times New Roman" w:hAnsi="Times New Roman" w:cs="Times New Roman"/>
          <w:sz w:val="24"/>
          <w:szCs w:val="24"/>
        </w:rPr>
        <w:t>от 5 до 20</w:t>
      </w:r>
      <w:r w:rsidR="00995AD5" w:rsidRPr="00A20EBC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</w:p>
    <w:p w:rsidR="00995AD5" w:rsidRPr="00A20EBC" w:rsidRDefault="00A20EBC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995AD5" w:rsidRPr="00A20EBC">
        <w:rPr>
          <w:rFonts w:ascii="Times New Roman" w:eastAsia="Times New Roman" w:hAnsi="Times New Roman" w:cs="Times New Roman"/>
          <w:sz w:val="24"/>
          <w:szCs w:val="24"/>
        </w:rPr>
        <w:t>мелкогрупповая</w:t>
      </w:r>
      <w:proofErr w:type="gramEnd"/>
      <w:r w:rsidR="00995AD5" w:rsidRPr="00A20EBC">
        <w:rPr>
          <w:rFonts w:ascii="Times New Roman" w:eastAsia="Times New Roman" w:hAnsi="Times New Roman" w:cs="Times New Roman"/>
          <w:sz w:val="24"/>
          <w:szCs w:val="24"/>
        </w:rPr>
        <w:t xml:space="preserve">  (3-5 чел).</w:t>
      </w:r>
    </w:p>
    <w:p w:rsidR="00995AD5" w:rsidRDefault="00995AD5" w:rsidP="00995A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AD5" w:rsidRPr="00A20EBC" w:rsidRDefault="00995AD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Для успешного освоения детьми и подростками образовательных программ, используется следующие формы организации учебного процесса: 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>занятия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экскурсии, </w:t>
      </w:r>
    </w:p>
    <w:p w:rsidR="00995AD5" w:rsidRPr="00A20EBC" w:rsidRDefault="00A20EBC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>выставки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открытые учебные занятия,  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мастер-классы, 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учебные игры, 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консультации, </w:t>
      </w:r>
    </w:p>
    <w:p w:rsidR="00995AD5" w:rsidRPr="00A20EBC" w:rsidRDefault="00995AD5" w:rsidP="00995AD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sz w:val="24"/>
          <w:szCs w:val="24"/>
        </w:rPr>
        <w:lastRenderedPageBreak/>
        <w:t>соревнования  и т.д.</w:t>
      </w:r>
    </w:p>
    <w:p w:rsidR="00995AD5" w:rsidRDefault="00995AD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0EBC">
        <w:rPr>
          <w:rFonts w:ascii="Times New Roman" w:eastAsia="Calibri" w:hAnsi="Times New Roman" w:cs="Times New Roman"/>
          <w:b/>
          <w:sz w:val="24"/>
          <w:szCs w:val="24"/>
        </w:rPr>
        <w:t>Количество часов</w:t>
      </w:r>
      <w:r w:rsidRPr="00A20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EBC" w:rsidRPr="00A20EBC">
        <w:rPr>
          <w:rFonts w:ascii="Times New Roman" w:eastAsia="Calibri" w:hAnsi="Times New Roman" w:cs="Times New Roman"/>
          <w:sz w:val="24"/>
          <w:szCs w:val="24"/>
        </w:rPr>
        <w:t>на занятия</w:t>
      </w:r>
      <w:r w:rsidR="00A20EBC">
        <w:rPr>
          <w:rFonts w:ascii="Times New Roman" w:eastAsia="Calibri" w:hAnsi="Times New Roman" w:cs="Times New Roman"/>
          <w:sz w:val="24"/>
          <w:szCs w:val="24"/>
        </w:rPr>
        <w:t xml:space="preserve"> определяется </w:t>
      </w:r>
      <w:proofErr w:type="gramStart"/>
      <w:r w:rsidR="00A20EBC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A20EBC">
        <w:rPr>
          <w:rFonts w:ascii="Times New Roman" w:eastAsia="Calibri" w:hAnsi="Times New Roman" w:cs="Times New Roman"/>
          <w:sz w:val="24"/>
          <w:szCs w:val="24"/>
        </w:rPr>
        <w:t xml:space="preserve"> учебного плана на учебный год в соответствии с утвержденными образовательными </w:t>
      </w:r>
      <w:r w:rsidR="001832E5">
        <w:rPr>
          <w:rFonts w:ascii="Times New Roman" w:eastAsia="Calibri" w:hAnsi="Times New Roman" w:cs="Times New Roman"/>
          <w:sz w:val="24"/>
          <w:szCs w:val="24"/>
        </w:rPr>
        <w:t>программами.</w:t>
      </w:r>
    </w:p>
    <w:p w:rsidR="001832E5" w:rsidRDefault="001832E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32E5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занятий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зависит  от направленности программ и может составлять:</w:t>
      </w:r>
    </w:p>
    <w:p w:rsidR="001832E5" w:rsidRDefault="001832E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Pr="001832E5">
        <w:rPr>
          <w:rFonts w:ascii="Times New Roman" w:eastAsia="Calibri" w:hAnsi="Times New Roman" w:cs="Times New Roman"/>
          <w:b/>
          <w:sz w:val="24"/>
          <w:szCs w:val="24"/>
        </w:rPr>
        <w:t xml:space="preserve">младших </w:t>
      </w:r>
      <w:r>
        <w:rPr>
          <w:rFonts w:ascii="Times New Roman" w:eastAsia="Calibri" w:hAnsi="Times New Roman" w:cs="Times New Roman"/>
          <w:sz w:val="24"/>
          <w:szCs w:val="24"/>
        </w:rPr>
        <w:t>группах – от 1-3 часов (1-2 раза в неделю)</w:t>
      </w:r>
    </w:p>
    <w:p w:rsidR="001832E5" w:rsidRDefault="001832E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Pr="001832E5">
        <w:rPr>
          <w:rFonts w:ascii="Times New Roman" w:eastAsia="Calibri" w:hAnsi="Times New Roman" w:cs="Times New Roman"/>
          <w:b/>
          <w:sz w:val="24"/>
          <w:szCs w:val="24"/>
        </w:rPr>
        <w:t>старших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группах – от 1-4 часов (1-2 раза в неделю)</w:t>
      </w:r>
    </w:p>
    <w:p w:rsidR="001832E5" w:rsidRDefault="001832E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согласно расписанию, утвержденному приказом директора ГУ ЯО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Климатинского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детского дома.</w:t>
      </w:r>
    </w:p>
    <w:p w:rsidR="001832E5" w:rsidRDefault="001832E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Начало занятий в объединениях с 10:00часов, окончание – в 20:00 часов.</w:t>
      </w:r>
    </w:p>
    <w:p w:rsidR="001832E5" w:rsidRPr="00A20EBC" w:rsidRDefault="001832E5" w:rsidP="00995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2E5" w:rsidRDefault="00995AD5" w:rsidP="001832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1832E5">
        <w:rPr>
          <w:rFonts w:ascii="Times New Roman" w:eastAsia="Calibri" w:hAnsi="Times New Roman" w:cs="Times New Roman"/>
          <w:b/>
          <w:iCs/>
          <w:sz w:val="24"/>
          <w:szCs w:val="24"/>
        </w:rPr>
        <w:t>Формирование отделений</w:t>
      </w:r>
      <w:r w:rsidR="001832E5" w:rsidRPr="001832E5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</w:t>
      </w:r>
      <w:r w:rsidRPr="001832E5">
        <w:rPr>
          <w:rFonts w:ascii="Times New Roman" w:eastAsia="Calibri" w:hAnsi="Times New Roman" w:cs="Times New Roman"/>
          <w:iCs/>
          <w:sz w:val="24"/>
          <w:szCs w:val="24"/>
        </w:rPr>
        <w:t>ся ежегодно до 28 августа. Согласно личного желания воспитаннико</w:t>
      </w:r>
      <w:proofErr w:type="gramStart"/>
      <w:r w:rsidRPr="001832E5">
        <w:rPr>
          <w:rFonts w:ascii="Times New Roman" w:eastAsia="Calibri" w:hAnsi="Times New Roman" w:cs="Times New Roman"/>
          <w:iCs/>
          <w:sz w:val="24"/>
          <w:szCs w:val="24"/>
        </w:rPr>
        <w:t>в(</w:t>
      </w:r>
      <w:proofErr w:type="gramEnd"/>
      <w:r w:rsidRPr="001832E5">
        <w:rPr>
          <w:rFonts w:ascii="Times New Roman" w:eastAsia="Calibri" w:hAnsi="Times New Roman" w:cs="Times New Roman"/>
          <w:iCs/>
          <w:sz w:val="24"/>
          <w:szCs w:val="24"/>
        </w:rPr>
        <w:t>основание заявления)</w:t>
      </w:r>
      <w:r w:rsidR="001832E5" w:rsidRPr="001832E5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="001832E5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      </w:t>
      </w:r>
    </w:p>
    <w:p w:rsidR="001832E5" w:rsidRDefault="001832E5" w:rsidP="001832E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                                                   </w:t>
      </w:r>
    </w:p>
    <w:p w:rsidR="00995AD5" w:rsidRPr="001832E5" w:rsidRDefault="001832E5" w:rsidP="001832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                                               </w:t>
      </w:r>
      <w:r w:rsidRPr="001832E5">
        <w:rPr>
          <w:rFonts w:ascii="Times New Roman" w:eastAsia="Calibri" w:hAnsi="Times New Roman" w:cs="Times New Roman"/>
          <w:b/>
          <w:iCs/>
          <w:sz w:val="24"/>
          <w:szCs w:val="24"/>
        </w:rPr>
        <w:t>на 01.09.2021г.</w:t>
      </w:r>
      <w:r w:rsidR="00995AD5" w:rsidRPr="001832E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сформировано</w:t>
      </w:r>
      <w:r w:rsidRPr="001832E5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="00995AD5" w:rsidRPr="00183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5AD5" w:rsidRDefault="00995AD5" w:rsidP="00995AD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tbl>
      <w:tblPr>
        <w:tblW w:w="16819" w:type="dxa"/>
        <w:tblInd w:w="-91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6819"/>
      </w:tblGrid>
      <w:tr w:rsidR="00CB200A" w:rsidRPr="003460B9" w:rsidTr="00CB200A">
        <w:trPr>
          <w:trHeight w:val="162"/>
        </w:trPr>
        <w:tc>
          <w:tcPr>
            <w:tcW w:w="16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00A" w:rsidRDefault="00CB200A" w:rsidP="00CB200A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646A3">
              <w:rPr>
                <w:rFonts w:ascii="Times New Roman" w:eastAsia="Times New Roman" w:hAnsi="Times New Roman" w:cs="Times New Roman"/>
                <w:b/>
                <w:bCs/>
              </w:rPr>
              <w:t>«Алмазная мозаика»</w:t>
            </w:r>
            <w:r w:rsidR="00D32011">
              <w:rPr>
                <w:rFonts w:ascii="Times New Roman" w:eastAsia="Times New Roman" w:hAnsi="Times New Roman" w:cs="Times New Roman"/>
                <w:b/>
                <w:bCs/>
              </w:rPr>
              <w:t xml:space="preserve"> - 4,5 часа в неделю</w:t>
            </w:r>
          </w:p>
          <w:p w:rsidR="00D32011" w:rsidRPr="005646A3" w:rsidRDefault="00D32011" w:rsidP="00CB200A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Художественно-эстетическая направленность</w:t>
            </w:r>
          </w:p>
          <w:tbl>
            <w:tblPr>
              <w:tblStyle w:val="a4"/>
              <w:tblpPr w:leftFromText="180" w:rightFromText="180" w:vertAnchor="text" w:tblpX="-1145" w:tblpY="1"/>
              <w:tblOverlap w:val="never"/>
              <w:tblW w:w="10552" w:type="dxa"/>
              <w:tblLook w:val="04A0"/>
            </w:tblPr>
            <w:tblGrid>
              <w:gridCol w:w="562"/>
              <w:gridCol w:w="3261"/>
              <w:gridCol w:w="1559"/>
              <w:gridCol w:w="894"/>
              <w:gridCol w:w="2791"/>
              <w:gridCol w:w="1485"/>
            </w:tblGrid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 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Ф.И.О.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Возраст 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Уч. заведение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</w:t>
                  </w: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Гужова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Алеся Сергеевна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17.05.2012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Байкиева А.В.</w:t>
                  </w: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Никишина Вероника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Александ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03.07.2013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Никишина Карина Александр.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03.06.2011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Аверьянов Даниил Алексеевич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26.06.2012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Кирьянова Анастасия Денисов.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26.09.2013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Птицин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Владислав Русланович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30.07.2012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Гришкина Дарья Александр.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06.03.2006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Воронова Анастасия Николаев.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19.08.2004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Волкова Анастасия Александр.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10.03.2004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курс РПК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Никишина София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Файзиддинов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11.02.2010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B200A" w:rsidRPr="005646A3" w:rsidTr="00CB200A">
              <w:tc>
                <w:tcPr>
                  <w:tcW w:w="562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Аверьянова Дарья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Витальев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19.02.2010</w:t>
                  </w:r>
                </w:p>
              </w:tc>
              <w:tc>
                <w:tcPr>
                  <w:tcW w:w="894" w:type="dxa"/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791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4кл. МОУ </w:t>
                  </w:r>
                  <w:proofErr w:type="spellStart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Поречская</w:t>
                  </w:r>
                  <w:proofErr w:type="spellEnd"/>
                  <w:r w:rsidRPr="00CB200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485" w:type="dxa"/>
                  <w:tcBorders>
                    <w:right w:val="single" w:sz="4" w:space="0" w:color="auto"/>
                  </w:tcBorders>
                </w:tcPr>
                <w:p w:rsidR="00CB200A" w:rsidRPr="00CB200A" w:rsidRDefault="00CB200A" w:rsidP="003C5E3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3460B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                                                                                                         </w:t>
            </w: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CB200A" w:rsidRDefault="00CB200A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46A3">
              <w:rPr>
                <w:rFonts w:ascii="Times New Roman" w:eastAsia="Times New Roman" w:hAnsi="Times New Roman" w:cs="Times New Roman"/>
                <w:b/>
                <w:bCs/>
              </w:rPr>
              <w:t>«Юные туристы-краеведы»</w:t>
            </w:r>
            <w:r w:rsidR="00D32011">
              <w:rPr>
                <w:rFonts w:ascii="Times New Roman" w:eastAsia="Times New Roman" w:hAnsi="Times New Roman" w:cs="Times New Roman"/>
                <w:b/>
                <w:bCs/>
              </w:rPr>
              <w:t xml:space="preserve"> - 4,5 часа в неделю</w:t>
            </w:r>
          </w:p>
          <w:p w:rsidR="00D32011" w:rsidRPr="005646A3" w:rsidRDefault="00D32011" w:rsidP="003C5E32">
            <w:pPr>
              <w:spacing w:after="0" w:line="330" w:lineRule="atLeast"/>
              <w:textAlignment w:val="top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Туристско-краеведческая направленность</w:t>
            </w:r>
          </w:p>
        </w:tc>
      </w:tr>
    </w:tbl>
    <w:tbl>
      <w:tblPr>
        <w:tblStyle w:val="a4"/>
        <w:tblpPr w:leftFromText="180" w:rightFromText="180" w:vertAnchor="text" w:tblpX="-885" w:tblpY="1"/>
        <w:tblOverlap w:val="never"/>
        <w:tblW w:w="10605" w:type="dxa"/>
        <w:tblLook w:val="04A0"/>
      </w:tblPr>
      <w:tblGrid>
        <w:gridCol w:w="534"/>
        <w:gridCol w:w="3260"/>
        <w:gridCol w:w="1559"/>
        <w:gridCol w:w="992"/>
        <w:gridCol w:w="2805"/>
        <w:gridCol w:w="1455"/>
      </w:tblGrid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Уч. заведение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Воронова Анастасия Николаевна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19.08.2004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10кл. 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Баженова О.Н.</w:t>
            </w: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Волкова Анастасия Александровна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10.03.2004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 курс РПК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Никишина Карина Александровна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03.06.2011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4кл.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Ефремов Руслан Александрович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25.11.2005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8кл.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Аверьянова Дарья Витальевна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19.02.2010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4кл. 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Захаров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Асаф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Андреевич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13.04.2005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9кл.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Никишина София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Файзиддиновна</w:t>
            </w:r>
            <w:proofErr w:type="spellEnd"/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11.02.2010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5кл.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Гришкина Дарья Александровна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06.03.2006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Афонин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Максим Викторович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08.05.2008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7кл.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Кирьянов Никита Денисович</w:t>
            </w:r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25.12.2007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7кл.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Аверьянов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Самир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Бахтоваршоевич</w:t>
            </w:r>
            <w:proofErr w:type="spellEnd"/>
          </w:p>
        </w:tc>
        <w:tc>
          <w:tcPr>
            <w:tcW w:w="1559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14.02.2007</w:t>
            </w:r>
          </w:p>
        </w:tc>
        <w:tc>
          <w:tcPr>
            <w:tcW w:w="992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CB200A" w:rsidRDefault="00CB200A" w:rsidP="00CB200A">
      <w:pPr>
        <w:shd w:val="clear" w:color="auto" w:fill="FEFEFE"/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bCs/>
        </w:rPr>
      </w:pPr>
      <w:r w:rsidRPr="00CB200A">
        <w:rPr>
          <w:rFonts w:ascii="Times New Roman" w:eastAsia="Times New Roman" w:hAnsi="Times New Roman" w:cs="Times New Roman"/>
          <w:b/>
          <w:bCs/>
        </w:rPr>
        <w:t>«Юный поваренок»</w:t>
      </w:r>
      <w:r w:rsidR="00D32011">
        <w:rPr>
          <w:rFonts w:ascii="Times New Roman" w:eastAsia="Times New Roman" w:hAnsi="Times New Roman" w:cs="Times New Roman"/>
          <w:b/>
          <w:bCs/>
        </w:rPr>
        <w:t xml:space="preserve"> - 9 часов в неделю</w:t>
      </w:r>
    </w:p>
    <w:p w:rsidR="00D32011" w:rsidRPr="00CB200A" w:rsidRDefault="00E84AC5" w:rsidP="00CB200A">
      <w:pPr>
        <w:shd w:val="clear" w:color="auto" w:fill="FEFEFE"/>
        <w:spacing w:after="0" w:line="330" w:lineRule="atLeast"/>
        <w:textAlignment w:val="top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Социально-педагогическая нап</w:t>
      </w:r>
      <w:r w:rsidR="00D32011">
        <w:rPr>
          <w:rFonts w:ascii="Times New Roman" w:eastAsia="Times New Roman" w:hAnsi="Times New Roman" w:cs="Times New Roman"/>
          <w:b/>
          <w:bCs/>
        </w:rPr>
        <w:t>равленность</w:t>
      </w:r>
    </w:p>
    <w:tbl>
      <w:tblPr>
        <w:tblStyle w:val="a4"/>
        <w:tblpPr w:leftFromText="180" w:rightFromText="180" w:vertAnchor="text" w:tblpX="-885" w:tblpY="1"/>
        <w:tblOverlap w:val="never"/>
        <w:tblW w:w="10605" w:type="dxa"/>
        <w:tblLayout w:type="fixed"/>
        <w:tblLook w:val="04A0"/>
      </w:tblPr>
      <w:tblGrid>
        <w:gridCol w:w="534"/>
        <w:gridCol w:w="3260"/>
        <w:gridCol w:w="1701"/>
        <w:gridCol w:w="850"/>
        <w:gridCol w:w="2850"/>
        <w:gridCol w:w="1410"/>
      </w:tblGrid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Ф.И.О.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    Дата рождения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Уч. заведение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Воронова Анастасия Николаевна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19.08.2004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10кл. 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Галченкова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Захаров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Асаф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Андреевич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13.04.2005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8кл.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Братышева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Эмма Игоревна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21.01.2005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9кл.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Аверьянов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Самир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Бахтоваршоевич</w:t>
            </w:r>
            <w:proofErr w:type="spellEnd"/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14.02.2007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8кл.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Аверьянова Дарья Витальевна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19.02.2010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4кл. 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Харитонова Валерия Сергеевна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03.12.2004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9кл.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Никишина София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Файзиддиновна</w:t>
            </w:r>
            <w:proofErr w:type="spellEnd"/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11.02.2010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5кл.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Никишина Карина Александровна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03.06.2011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4кл.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Гришкина Дарья Александровна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06.03.2006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7кл.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Ефремов Руслан Александрович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25.11.2005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8кл.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B200A" w:rsidRPr="003460B9" w:rsidTr="00CB200A">
        <w:tc>
          <w:tcPr>
            <w:tcW w:w="534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Кирьянов Никита Денисович</w:t>
            </w:r>
          </w:p>
        </w:tc>
        <w:tc>
          <w:tcPr>
            <w:tcW w:w="1701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25.12.2007</w:t>
            </w:r>
          </w:p>
        </w:tc>
        <w:tc>
          <w:tcPr>
            <w:tcW w:w="850" w:type="dxa"/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CB200A" w:rsidRPr="00CB200A" w:rsidRDefault="00CB200A" w:rsidP="00CB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7кл. МОУ </w:t>
            </w:r>
            <w:proofErr w:type="spellStart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>Поречская</w:t>
            </w:r>
            <w:proofErr w:type="spellEnd"/>
            <w:r w:rsidRPr="00CB200A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CB200A" w:rsidRPr="003460B9" w:rsidRDefault="00CB200A" w:rsidP="00CB20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CB200A" w:rsidRDefault="00CB200A" w:rsidP="00995AD5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:rsidR="00995AD5" w:rsidRDefault="00995AD5" w:rsidP="00995AD5">
      <w:pPr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</w:p>
    <w:p w:rsidR="00995AD5" w:rsidRDefault="00E84AC5" w:rsidP="00995AD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84AC5">
        <w:rPr>
          <w:rFonts w:ascii="Times New Roman" w:eastAsia="Calibri" w:hAnsi="Times New Roman" w:cs="Times New Roman"/>
          <w:b/>
          <w:iCs/>
          <w:sz w:val="24"/>
          <w:szCs w:val="24"/>
        </w:rPr>
        <w:t>Учебные группы</w:t>
      </w:r>
      <w:r w:rsidRPr="00E84AC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распределены с учетом возрастных особенностей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</w:p>
    <w:p w:rsidR="00E84AC5" w:rsidRDefault="00BB13A2" w:rsidP="00995AD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- </w:t>
      </w:r>
      <w:r w:rsidRPr="00BB13A2">
        <w:rPr>
          <w:rFonts w:ascii="Times New Roman" w:eastAsia="Calibri" w:hAnsi="Times New Roman" w:cs="Times New Roman"/>
          <w:iCs/>
          <w:sz w:val="24"/>
          <w:szCs w:val="24"/>
        </w:rPr>
        <w:t>дошкольный – младший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BB13A2">
        <w:rPr>
          <w:rFonts w:ascii="Times New Roman" w:eastAsia="Calibri" w:hAnsi="Times New Roman" w:cs="Times New Roman"/>
          <w:iCs/>
          <w:sz w:val="24"/>
          <w:szCs w:val="24"/>
        </w:rPr>
        <w:t>– 6-10 лет</w:t>
      </w:r>
    </w:p>
    <w:p w:rsidR="00BB13A2" w:rsidRDefault="00BB13A2" w:rsidP="00995AD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- старший – 10-18 лет</w:t>
      </w:r>
    </w:p>
    <w:p w:rsidR="00BB13A2" w:rsidRPr="00E84AC5" w:rsidRDefault="00BB13A2" w:rsidP="00995AD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процессе обучения используются вариативные программы, разработанные с учетом возрастных, индивидуальных особенностей, состояния здоровья и физического развития воспитанников.</w:t>
      </w:r>
    </w:p>
    <w:p w:rsidR="00995AD5" w:rsidRDefault="00995AD5" w:rsidP="00995AD5">
      <w:pPr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995AD5" w:rsidRPr="00BB13A2" w:rsidRDefault="00995AD5" w:rsidP="00995AD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4.2.Этапы реализации программы. </w:t>
      </w:r>
    </w:p>
    <w:p w:rsidR="00995AD5" w:rsidRPr="00BB13A2" w:rsidRDefault="00995AD5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Независимо от даты поступления в детский дом ребенок активно включается в систему дополнительного образования. </w:t>
      </w:r>
      <w:r w:rsidRPr="00BB13A2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="00BB13A2" w:rsidRPr="00BB13A2">
        <w:rPr>
          <w:rFonts w:ascii="Times New Roman" w:eastAsia="Times New Roman" w:hAnsi="Times New Roman" w:cs="Times New Roman"/>
          <w:sz w:val="24"/>
          <w:szCs w:val="24"/>
        </w:rPr>
        <w:t>ние проводитс</w:t>
      </w:r>
      <w:r w:rsidRPr="00BB13A2">
        <w:rPr>
          <w:rFonts w:ascii="Times New Roman" w:eastAsia="Times New Roman" w:hAnsi="Times New Roman" w:cs="Times New Roman"/>
          <w:sz w:val="24"/>
          <w:szCs w:val="24"/>
        </w:rPr>
        <w:t>я с учетом способностей и личного опыта и желания ребенка</w:t>
      </w:r>
      <w:r w:rsidR="00BB13A2" w:rsidRPr="00BB13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AD5" w:rsidRPr="00BB13A2" w:rsidRDefault="00995AD5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A2">
        <w:rPr>
          <w:rFonts w:ascii="Times New Roman" w:eastAsia="Times New Roman" w:hAnsi="Times New Roman" w:cs="Times New Roman"/>
          <w:sz w:val="24"/>
          <w:szCs w:val="24"/>
        </w:rPr>
        <w:t>Программы дополнительного образования рассчи</w:t>
      </w:r>
      <w:r w:rsidR="00BB13A2" w:rsidRPr="00BB13A2">
        <w:rPr>
          <w:rFonts w:ascii="Times New Roman" w:eastAsia="Times New Roman" w:hAnsi="Times New Roman" w:cs="Times New Roman"/>
          <w:sz w:val="24"/>
          <w:szCs w:val="24"/>
        </w:rPr>
        <w:t>таны на срок реализации 1 год</w:t>
      </w:r>
      <w:r w:rsidRPr="00BB13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B13A2">
        <w:rPr>
          <w:rFonts w:ascii="Times New Roman" w:eastAsia="Times New Roman" w:hAnsi="Times New Roman" w:cs="Times New Roman"/>
          <w:sz w:val="24"/>
          <w:szCs w:val="24"/>
        </w:rPr>
        <w:t>Обучающиеся по программе распределяются по группам, в зависим</w:t>
      </w:r>
      <w:r w:rsidR="00BB13A2" w:rsidRPr="00BB13A2">
        <w:rPr>
          <w:rFonts w:ascii="Times New Roman" w:eastAsia="Times New Roman" w:hAnsi="Times New Roman" w:cs="Times New Roman"/>
          <w:sz w:val="24"/>
          <w:szCs w:val="24"/>
        </w:rPr>
        <w:t>ости от возрастных особенностей.</w:t>
      </w:r>
      <w:proofErr w:type="gramEnd"/>
    </w:p>
    <w:p w:rsidR="00995AD5" w:rsidRPr="00BB13A2" w:rsidRDefault="00995AD5" w:rsidP="009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3A2">
        <w:rPr>
          <w:rFonts w:ascii="Times New Roman" w:eastAsia="Times New Roman" w:hAnsi="Times New Roman" w:cs="Times New Roman"/>
          <w:sz w:val="24"/>
          <w:szCs w:val="24"/>
        </w:rPr>
        <w:t>Возможна реализация программы  в с</w:t>
      </w:r>
      <w:r w:rsidR="00BB13A2" w:rsidRPr="00BB13A2">
        <w:rPr>
          <w:rFonts w:ascii="Times New Roman" w:eastAsia="Times New Roman" w:hAnsi="Times New Roman" w:cs="Times New Roman"/>
          <w:sz w:val="24"/>
          <w:szCs w:val="24"/>
        </w:rPr>
        <w:t>окращенные и расширенные сроки.</w:t>
      </w:r>
    </w:p>
    <w:p w:rsidR="00BB13A2" w:rsidRDefault="00BB13A2" w:rsidP="00995A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AD5" w:rsidRPr="00BB13A2" w:rsidRDefault="00995AD5" w:rsidP="00995AD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BB13A2">
        <w:rPr>
          <w:rFonts w:ascii="Times New Roman" w:eastAsia="Calibri" w:hAnsi="Times New Roman" w:cs="Times New Roman"/>
          <w:b/>
          <w:iCs/>
          <w:sz w:val="24"/>
          <w:szCs w:val="24"/>
        </w:rPr>
        <w:t>4.3. Система мониторинговых измерений образовательных программ</w:t>
      </w:r>
    </w:p>
    <w:p w:rsidR="00995AD5" w:rsidRPr="00BB13A2" w:rsidRDefault="00995AD5" w:rsidP="00995A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        Освоение образовательных программ предусматривает проведение промежуточных этапов мониторинга (1 раза в полугодие).     </w:t>
      </w:r>
    </w:p>
    <w:p w:rsidR="00995AD5" w:rsidRPr="00BB13A2" w:rsidRDefault="00995AD5" w:rsidP="00995A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>Мониторинг усвоения обучающихся дополнительных образовательных программ  проводится в форме:</w:t>
      </w:r>
    </w:p>
    <w:p w:rsidR="00995AD5" w:rsidRPr="00BB13A2" w:rsidRDefault="00995AD5" w:rsidP="00995A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открытых занятий </w:t>
      </w:r>
    </w:p>
    <w:p w:rsidR="00995AD5" w:rsidRPr="00BB13A2" w:rsidRDefault="00995AD5" w:rsidP="00995A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выставок, </w:t>
      </w:r>
    </w:p>
    <w:p w:rsidR="00995AD5" w:rsidRPr="00BB13A2" w:rsidRDefault="00995AD5" w:rsidP="00995A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конкурсов, </w:t>
      </w:r>
    </w:p>
    <w:p w:rsidR="00995AD5" w:rsidRPr="00BB13A2" w:rsidRDefault="00995AD5" w:rsidP="00995A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мастер классов, </w:t>
      </w:r>
    </w:p>
    <w:p w:rsidR="00995AD5" w:rsidRPr="00BB13A2" w:rsidRDefault="00995AD5" w:rsidP="00995A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 xml:space="preserve">соревнований, </w:t>
      </w:r>
    </w:p>
    <w:p w:rsidR="00995AD5" w:rsidRDefault="00995AD5" w:rsidP="00995AD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iCs/>
          <w:sz w:val="24"/>
          <w:szCs w:val="24"/>
        </w:rPr>
        <w:t>тестов (анкетирования), собеседований.</w:t>
      </w:r>
    </w:p>
    <w:p w:rsidR="00BB13A2" w:rsidRPr="00BB13A2" w:rsidRDefault="00BB13A2" w:rsidP="00BB13A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95AD5" w:rsidRPr="00BB13A2" w:rsidRDefault="00995AD5" w:rsidP="00995AD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BB13A2">
        <w:rPr>
          <w:rFonts w:ascii="Times New Roman" w:eastAsia="Calibri" w:hAnsi="Times New Roman" w:cs="Times New Roman"/>
          <w:b/>
          <w:sz w:val="24"/>
          <w:szCs w:val="24"/>
        </w:rPr>
        <w:t>5. Перспективы  работы по реализации учебного плана.</w:t>
      </w:r>
    </w:p>
    <w:p w:rsidR="001A28E2" w:rsidRPr="0063221D" w:rsidRDefault="001A28E2" w:rsidP="001A28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EDF">
        <w:rPr>
          <w:rFonts w:ascii="Times New Roman" w:eastAsia="Calibri" w:hAnsi="Times New Roman" w:cs="Times New Roman"/>
          <w:sz w:val="24"/>
          <w:szCs w:val="24"/>
        </w:rPr>
        <w:t>Развитие воспитательной системы учреждения,  путем  совершенствования  художественно-эстетического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2737C">
        <w:rPr>
          <w:rFonts w:ascii="Times New Roman" w:eastAsia="Times New Roman" w:hAnsi="Times New Roman" w:cs="Times New Roman"/>
          <w:sz w:val="24"/>
          <w:szCs w:val="24"/>
        </w:rPr>
        <w:t>социально-пе</w:t>
      </w:r>
      <w:r>
        <w:rPr>
          <w:rFonts w:ascii="Times New Roman" w:hAnsi="Times New Roman"/>
          <w:sz w:val="24"/>
          <w:szCs w:val="24"/>
        </w:rPr>
        <w:t xml:space="preserve">дагогического,  </w:t>
      </w:r>
      <w:r>
        <w:rPr>
          <w:rFonts w:ascii="Times New Roman" w:eastAsia="Times New Roman" w:hAnsi="Times New Roman" w:cs="Times New Roman"/>
          <w:sz w:val="24"/>
          <w:szCs w:val="24"/>
        </w:rPr>
        <w:t>туристско-краеведческого</w:t>
      </w:r>
      <w:r w:rsidRPr="003D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спортивно-оздоровительного</w:t>
      </w:r>
      <w:r w:rsidRPr="0063221D">
        <w:rPr>
          <w:rFonts w:ascii="Times New Roman" w:eastAsia="Calibri" w:hAnsi="Times New Roman" w:cs="Times New Roman"/>
          <w:sz w:val="24"/>
          <w:szCs w:val="24"/>
        </w:rPr>
        <w:t xml:space="preserve"> направления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8E2" w:rsidRPr="0063221D" w:rsidRDefault="001A28E2" w:rsidP="001A28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5EDF">
        <w:rPr>
          <w:rFonts w:ascii="Times New Roman" w:eastAsia="Calibri" w:hAnsi="Times New Roman" w:cs="Times New Roman"/>
          <w:sz w:val="24"/>
          <w:szCs w:val="24"/>
        </w:rPr>
        <w:t xml:space="preserve"> Поиск новых  форм и методов развития системы дополнительного образования детского дома.</w:t>
      </w:r>
    </w:p>
    <w:p w:rsidR="001A28E2" w:rsidRPr="0063221D" w:rsidRDefault="001A28E2" w:rsidP="001A28E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221D">
        <w:rPr>
          <w:rFonts w:ascii="Times New Roman" w:eastAsia="Calibri" w:hAnsi="Times New Roman" w:cs="Times New Roman"/>
          <w:sz w:val="24"/>
          <w:szCs w:val="24"/>
        </w:rPr>
        <w:t>В процессе реализации содержания образования по учебному плану продолжить разработку новых педагогических технологий и программ дополнительного образования детей с учетом потребностей личностного развития   и профессиональной ориентации воспитанников.</w:t>
      </w:r>
    </w:p>
    <w:p w:rsidR="001A28E2" w:rsidRPr="00365EDF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Примечания</w:t>
      </w: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Pr="00DF272A" w:rsidRDefault="001A28E2" w:rsidP="001A28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По состоянию на </w:t>
      </w:r>
      <w:r w:rsidRPr="001A28E2">
        <w:rPr>
          <w:rFonts w:ascii="Times New Roman" w:eastAsia="Arial Unicode MS" w:hAnsi="Times New Roman" w:cs="Times New Roman"/>
          <w:sz w:val="24"/>
          <w:szCs w:val="24"/>
        </w:rPr>
        <w:t xml:space="preserve">01.09.2021 </w:t>
      </w:r>
      <w:r>
        <w:rPr>
          <w:rFonts w:ascii="Times New Roman" w:eastAsia="Arial Unicode MS" w:hAnsi="Times New Roman" w:cs="Times New Roman"/>
          <w:sz w:val="24"/>
          <w:szCs w:val="24"/>
        </w:rPr>
        <w:t>года в детском доме</w:t>
      </w:r>
      <w:r w:rsidR="000D14BA">
        <w:rPr>
          <w:rFonts w:ascii="Times New Roman" w:eastAsia="Arial Unicode MS" w:hAnsi="Times New Roman" w:cs="Times New Roman"/>
          <w:sz w:val="24"/>
          <w:szCs w:val="24"/>
        </w:rPr>
        <w:t xml:space="preserve"> проживают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27  воспитанников</w:t>
      </w:r>
      <w:r w:rsidRPr="00DF272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Для организации художественно-эстетической  деятельности и реализации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дополнитель-ной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программы художественно-эстетического  направления   и потребностей воспитанников необходимо -  </w:t>
      </w:r>
      <w:r w:rsidRPr="0063221D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,5  </w:t>
      </w:r>
      <w:r w:rsidRPr="00E80AF7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( 0,25 ставки ПДО)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организации социально-педагогической   деятельности и реализации дополнительной  программы  социально-педагогического   направления  «Юный поварёнок»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потребнос-тей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воспитанников необходимо -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9   часов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0,5 ставки ПДО) </w:t>
      </w:r>
    </w:p>
    <w:p w:rsidR="001A28E2" w:rsidRPr="00481973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организации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туристко-краеведческой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деятельности и реализации дополнительной  программы 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туристк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краеведческого  направления  «Юные туристы-краеведы» и потребностей воспитанников необходимо -  </w:t>
      </w:r>
      <w:r w:rsidRPr="0063221D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,5  </w:t>
      </w:r>
      <w:r w:rsidRPr="00E80AF7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( 0,25 ставки ПДО)</w:t>
      </w: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Для орг</w:t>
      </w:r>
      <w:r w:rsidR="0055656D">
        <w:rPr>
          <w:rFonts w:ascii="Times New Roman" w:eastAsia="Arial Unicode MS" w:hAnsi="Times New Roman" w:cs="Times New Roman"/>
          <w:sz w:val="24"/>
          <w:szCs w:val="24"/>
        </w:rPr>
        <w:t>анизации  физкультурно-оздоровительной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деятельности и реализации дополнительной  про</w:t>
      </w:r>
      <w:r w:rsidR="0055656D">
        <w:rPr>
          <w:rFonts w:ascii="Times New Roman" w:eastAsia="Arial Unicode MS" w:hAnsi="Times New Roman" w:cs="Times New Roman"/>
          <w:sz w:val="24"/>
          <w:szCs w:val="24"/>
        </w:rPr>
        <w:t>граммы  спортивно-оздоровительного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н</w:t>
      </w:r>
      <w:r w:rsidR="0055656D">
        <w:rPr>
          <w:rFonts w:ascii="Times New Roman" w:eastAsia="Arial Unicode MS" w:hAnsi="Times New Roman" w:cs="Times New Roman"/>
          <w:sz w:val="24"/>
          <w:szCs w:val="24"/>
        </w:rPr>
        <w:t xml:space="preserve">аправления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необходимо -  </w:t>
      </w:r>
      <w:r w:rsidRPr="0063221D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="0055656D">
        <w:rPr>
          <w:rFonts w:ascii="Times New Roman" w:eastAsia="Arial Unicode MS" w:hAnsi="Times New Roman" w:cs="Times New Roman"/>
          <w:b/>
          <w:sz w:val="24"/>
          <w:szCs w:val="24"/>
        </w:rPr>
        <w:t>,5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E80AF7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часа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0,25 ставки ПДО) </w:t>
      </w: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 учреждении существует потребность в организации занятий по программе физкультурно-оздоровительной направленности для детей -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4,5</w:t>
      </w:r>
      <w:r w:rsidRPr="00627C22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часа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(0,25</w:t>
      </w:r>
      <w:r w:rsidRPr="00627C22">
        <w:rPr>
          <w:rFonts w:ascii="Times New Roman" w:eastAsia="Arial Unicode MS" w:hAnsi="Times New Roman" w:cs="Times New Roman"/>
          <w:b/>
          <w:sz w:val="24"/>
          <w:szCs w:val="24"/>
        </w:rPr>
        <w:t xml:space="preserve"> ставки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), </w:t>
      </w:r>
      <w:r w:rsidRPr="00E80AF7">
        <w:rPr>
          <w:rFonts w:ascii="Times New Roman" w:eastAsia="Arial Unicode MS" w:hAnsi="Times New Roman" w:cs="Times New Roman"/>
          <w:sz w:val="24"/>
          <w:szCs w:val="24"/>
        </w:rPr>
        <w:t>ко</w:t>
      </w:r>
      <w:r w:rsidR="0055656D">
        <w:rPr>
          <w:rFonts w:ascii="Times New Roman" w:eastAsia="Arial Unicode MS" w:hAnsi="Times New Roman" w:cs="Times New Roman"/>
          <w:sz w:val="24"/>
          <w:szCs w:val="24"/>
        </w:rPr>
        <w:t>торые по состоянию на 01.09.2021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являются вакантными.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A28E2" w:rsidRDefault="001A28E2" w:rsidP="001A28E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Pr="006857D9" w:rsidRDefault="001A28E2" w:rsidP="001A2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Таким образом</w:t>
      </w:r>
      <w:r w:rsidR="0055656D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для реализации деятельности системы дополнительного образования учреждения  в полном объёме</w:t>
      </w:r>
      <w:r w:rsidR="0055656D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5656D">
        <w:rPr>
          <w:rFonts w:ascii="Times New Roman" w:eastAsia="Arial Unicode MS" w:hAnsi="Times New Roman" w:cs="Times New Roman"/>
          <w:b/>
          <w:sz w:val="24"/>
          <w:szCs w:val="24"/>
        </w:rPr>
        <w:t>в 2021-2022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учебном г</w:t>
      </w:r>
      <w:r w:rsidR="0055656D">
        <w:rPr>
          <w:rFonts w:ascii="Times New Roman" w:eastAsia="Arial Unicode MS" w:hAnsi="Times New Roman" w:cs="Times New Roman"/>
          <w:b/>
          <w:sz w:val="24"/>
          <w:szCs w:val="24"/>
        </w:rPr>
        <w:t>оду необходимо наличие педагога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дополнительного образования по физкультурно-о</w:t>
      </w:r>
      <w:r w:rsidR="0055656D">
        <w:rPr>
          <w:rFonts w:ascii="Times New Roman" w:eastAsia="Arial Unicode MS" w:hAnsi="Times New Roman" w:cs="Times New Roman"/>
          <w:b/>
          <w:sz w:val="24"/>
          <w:szCs w:val="24"/>
        </w:rPr>
        <w:t>здоровительному направлению.</w:t>
      </w:r>
    </w:p>
    <w:p w:rsidR="001A28E2" w:rsidRDefault="001A28E2" w:rsidP="001A28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28E2" w:rsidRDefault="001A28E2" w:rsidP="001A28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E062F" w:rsidRDefault="00DE062F" w:rsidP="001A2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E062F" w:rsidSect="00D02D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XSpec="center" w:tblpY="34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66"/>
        <w:gridCol w:w="3073"/>
        <w:gridCol w:w="2570"/>
        <w:gridCol w:w="90"/>
        <w:gridCol w:w="6"/>
        <w:gridCol w:w="862"/>
        <w:gridCol w:w="66"/>
        <w:gridCol w:w="643"/>
        <w:gridCol w:w="137"/>
        <w:gridCol w:w="713"/>
        <w:gridCol w:w="247"/>
        <w:gridCol w:w="604"/>
        <w:gridCol w:w="268"/>
        <w:gridCol w:w="724"/>
        <w:gridCol w:w="245"/>
        <w:gridCol w:w="6"/>
        <w:gridCol w:w="741"/>
        <w:gridCol w:w="189"/>
        <w:gridCol w:w="6"/>
        <w:gridCol w:w="1100"/>
        <w:gridCol w:w="37"/>
        <w:gridCol w:w="530"/>
        <w:gridCol w:w="37"/>
        <w:gridCol w:w="59"/>
        <w:gridCol w:w="613"/>
        <w:gridCol w:w="37"/>
        <w:gridCol w:w="59"/>
        <w:gridCol w:w="329"/>
        <w:gridCol w:w="59"/>
        <w:gridCol w:w="37"/>
        <w:gridCol w:w="43"/>
        <w:gridCol w:w="1229"/>
        <w:gridCol w:w="37"/>
      </w:tblGrid>
      <w:tr w:rsidR="00DE062F" w:rsidTr="00BA53BA">
        <w:trPr>
          <w:gridAfter w:val="1"/>
          <w:wAfter w:w="37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9D4216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+</w:t>
            </w:r>
            <w:r w:rsidRPr="009D421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№</w:t>
            </w:r>
          </w:p>
        </w:tc>
        <w:tc>
          <w:tcPr>
            <w:tcW w:w="3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2F" w:rsidRPr="008C3AA8" w:rsidRDefault="00DE062F" w:rsidP="00BA53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3AA8">
              <w:rPr>
                <w:rFonts w:ascii="Times New Roman" w:hAnsi="Times New Roman"/>
                <w:bCs/>
                <w:sz w:val="20"/>
                <w:szCs w:val="20"/>
              </w:rPr>
              <w:t>Название детского объединения,</w:t>
            </w:r>
          </w:p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Характеристика групп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групп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4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0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DE062F" w:rsidTr="00BA53BA">
        <w:trPr>
          <w:gridAfter w:val="1"/>
          <w:wAfter w:w="37" w:type="dxa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Pr="009D4216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62F" w:rsidRPr="008C3AA8" w:rsidRDefault="00DE062F" w:rsidP="00BA53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2F" w:rsidTr="00BA53BA">
        <w:trPr>
          <w:gridAfter w:val="1"/>
          <w:wAfter w:w="37" w:type="dxa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Pr="009D4216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62F" w:rsidRPr="008C3AA8" w:rsidRDefault="00DE062F" w:rsidP="00BA53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62F" w:rsidTr="00BA53BA">
        <w:trPr>
          <w:gridAfter w:val="1"/>
          <w:wAfter w:w="37" w:type="dxa"/>
          <w:trHeight w:val="48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8C3AA8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2F" w:rsidRPr="008C3AA8" w:rsidRDefault="00DE062F" w:rsidP="00BA53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Возраст </w:t>
            </w:r>
            <w:proofErr w:type="spellStart"/>
            <w:r w:rsidRPr="008C3AA8">
              <w:rPr>
                <w:rFonts w:ascii="Times New Roman" w:hAnsi="Times New Roman"/>
                <w:sz w:val="20"/>
                <w:szCs w:val="20"/>
                <w:u w:val="single"/>
              </w:rPr>
              <w:t>обуч-ся</w:t>
            </w:r>
            <w:proofErr w:type="spellEnd"/>
            <w:r w:rsidRPr="008C3AA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r w:rsidRPr="008C3AA8">
              <w:rPr>
                <w:rFonts w:ascii="Times New Roman" w:hAnsi="Times New Roman"/>
                <w:sz w:val="20"/>
                <w:szCs w:val="20"/>
              </w:rPr>
              <w:t>обуч-я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8C3AA8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8C3AA8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На одного чел.</w:t>
            </w:r>
          </w:p>
        </w:tc>
        <w:tc>
          <w:tcPr>
            <w:tcW w:w="22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по предмету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Групп</w:t>
            </w:r>
          </w:p>
        </w:tc>
      </w:tr>
      <w:tr w:rsidR="00DE062F" w:rsidTr="00BA53BA">
        <w:trPr>
          <w:gridAfter w:val="1"/>
          <w:wAfter w:w="37" w:type="dxa"/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E062F" w:rsidRPr="008C3AA8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AA8">
              <w:rPr>
                <w:rFonts w:ascii="Times New Roman" w:hAnsi="Times New Roman"/>
                <w:sz w:val="20"/>
                <w:szCs w:val="20"/>
              </w:rPr>
              <w:t>ваканси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36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2F" w:rsidTr="00BA53BA">
        <w:trPr>
          <w:gridAfter w:val="1"/>
          <w:wAfter w:w="37" w:type="dxa"/>
          <w:trHeight w:val="482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62F" w:rsidRDefault="00DE062F" w:rsidP="00BA5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младший - 6 – 10 лет</w:t>
            </w:r>
          </w:p>
        </w:tc>
        <w:tc>
          <w:tcPr>
            <w:tcW w:w="9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2F" w:rsidTr="00BA53BA">
        <w:trPr>
          <w:gridAfter w:val="1"/>
          <w:wAfter w:w="37" w:type="dxa"/>
          <w:trHeight w:val="403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62F" w:rsidRPr="009F5384" w:rsidRDefault="00DE062F" w:rsidP="00BA5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старший -10 -18 лет</w:t>
            </w:r>
          </w:p>
        </w:tc>
        <w:tc>
          <w:tcPr>
            <w:tcW w:w="9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2F" w:rsidTr="00BA53BA">
        <w:trPr>
          <w:trHeight w:val="425"/>
        </w:trPr>
        <w:tc>
          <w:tcPr>
            <w:tcW w:w="15975" w:type="dxa"/>
            <w:gridSpan w:val="34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F5384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D421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Художественно-эстетическая направленность</w:t>
            </w:r>
          </w:p>
        </w:tc>
      </w:tr>
      <w:tr w:rsidR="00DE062F" w:rsidTr="00BA53BA">
        <w:trPr>
          <w:gridAfter w:val="1"/>
          <w:wAfter w:w="37" w:type="dxa"/>
          <w:trHeight w:val="813"/>
        </w:trPr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D42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объединение </w:t>
            </w:r>
          </w:p>
          <w:p w:rsidR="00DE062F" w:rsidRPr="00C50791" w:rsidRDefault="00DE062F" w:rsidP="00BA5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«Алмазная мозаика»</w:t>
            </w:r>
          </w:p>
        </w:tc>
        <w:tc>
          <w:tcPr>
            <w:tcW w:w="2570" w:type="dxa"/>
            <w:tcBorders>
              <w:left w:val="single" w:sz="4" w:space="0" w:color="000000"/>
              <w:right w:val="single" w:sz="4" w:space="0" w:color="000000"/>
            </w:tcBorders>
          </w:tcPr>
          <w:p w:rsidR="00DE062F" w:rsidRDefault="00DE062F" w:rsidP="00BA5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Pr="00C50791" w:rsidRDefault="00DE062F" w:rsidP="00BA53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791">
              <w:rPr>
                <w:rFonts w:ascii="Times New Roman" w:hAnsi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/>
                <w:sz w:val="24"/>
                <w:szCs w:val="24"/>
              </w:rPr>
              <w:t>, младший.</w:t>
            </w:r>
          </w:p>
        </w:tc>
        <w:tc>
          <w:tcPr>
            <w:tcW w:w="958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62F" w:rsidRDefault="00DE062F" w:rsidP="00BA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84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Pr="001F6D09" w:rsidRDefault="00DE062F" w:rsidP="00BA53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Pr="0059477B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062F" w:rsidTr="00BA53BA">
        <w:trPr>
          <w:trHeight w:val="237"/>
        </w:trPr>
        <w:tc>
          <w:tcPr>
            <w:tcW w:w="13473" w:type="dxa"/>
            <w:gridSpan w:val="2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9D42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ИТОГО </w:t>
            </w:r>
            <w:r w:rsidRPr="009D4216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Pr="007F4960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484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DE062F" w:rsidRPr="001F6D09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062F" w:rsidTr="00BA53BA">
        <w:trPr>
          <w:trHeight w:val="275"/>
        </w:trPr>
        <w:tc>
          <w:tcPr>
            <w:tcW w:w="15975" w:type="dxa"/>
            <w:gridSpan w:val="34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062F" w:rsidRPr="009D4216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Спортивно-оздоровительная </w:t>
            </w:r>
            <w:r w:rsidRPr="009D421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направленность </w:t>
            </w:r>
          </w:p>
        </w:tc>
      </w:tr>
      <w:tr w:rsidR="00DE062F" w:rsidTr="00BA53BA">
        <w:trPr>
          <w:trHeight w:val="562"/>
        </w:trPr>
        <w:tc>
          <w:tcPr>
            <w:tcW w:w="57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421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объединение </w:t>
            </w:r>
          </w:p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Футбол-лёгкая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атлетика.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192">
              <w:rPr>
                <w:rFonts w:ascii="Times New Roman" w:hAnsi="Times New Roman"/>
                <w:sz w:val="24"/>
                <w:szCs w:val="24"/>
              </w:rPr>
              <w:t>тарший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763E3B" w:rsidRDefault="00DE062F" w:rsidP="00BA5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3E3B"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62F" w:rsidTr="00BA53BA">
        <w:trPr>
          <w:trHeight w:val="237"/>
        </w:trPr>
        <w:tc>
          <w:tcPr>
            <w:tcW w:w="13532" w:type="dxa"/>
            <w:gridSpan w:val="25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42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ИТОГО </w:t>
            </w:r>
            <w:r w:rsidRPr="009D42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F87211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763E3B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3E3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2F" w:rsidTr="00BA53BA">
        <w:trPr>
          <w:trHeight w:val="237"/>
        </w:trPr>
        <w:tc>
          <w:tcPr>
            <w:tcW w:w="15975" w:type="dxa"/>
            <w:gridSpan w:val="34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Социально-педагогическая </w:t>
            </w:r>
            <w:r w:rsidRPr="009D421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направленность</w:t>
            </w:r>
          </w:p>
        </w:tc>
      </w:tr>
      <w:tr w:rsidR="00DE062F" w:rsidTr="00BA53BA">
        <w:trPr>
          <w:trHeight w:val="237"/>
        </w:trPr>
        <w:tc>
          <w:tcPr>
            <w:tcW w:w="57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D421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объединение </w:t>
            </w:r>
          </w:p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«Юный поварёнок»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192">
              <w:rPr>
                <w:rFonts w:ascii="Times New Roman" w:hAnsi="Times New Roman"/>
                <w:sz w:val="24"/>
                <w:szCs w:val="24"/>
              </w:rPr>
              <w:t>тарший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62F" w:rsidRDefault="00DE062F" w:rsidP="00BA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Pr="0059477B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062F" w:rsidTr="00BA53BA">
        <w:trPr>
          <w:trHeight w:val="237"/>
        </w:trPr>
        <w:tc>
          <w:tcPr>
            <w:tcW w:w="13532" w:type="dxa"/>
            <w:gridSpan w:val="25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9D4216" w:rsidRDefault="00DE062F" w:rsidP="00BA53BA">
            <w:pPr>
              <w:spacing w:after="0" w:line="240" w:lineRule="auto"/>
              <w:ind w:left="46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42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ИТОГО </w:t>
            </w:r>
            <w:r w:rsidRPr="009D42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F87211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6A6B90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62F" w:rsidTr="00BA53BA">
        <w:trPr>
          <w:trHeight w:val="237"/>
        </w:trPr>
        <w:tc>
          <w:tcPr>
            <w:tcW w:w="15975" w:type="dxa"/>
            <w:gridSpan w:val="34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Туристко-краеведческая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421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направленность</w:t>
            </w:r>
          </w:p>
        </w:tc>
      </w:tr>
      <w:tr w:rsidR="00DE062F" w:rsidTr="00BA53BA">
        <w:trPr>
          <w:trHeight w:val="237"/>
        </w:trPr>
        <w:tc>
          <w:tcPr>
            <w:tcW w:w="57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16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3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Творческое объединение </w:t>
            </w:r>
          </w:p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«Юные туристы-краеведы»</w:t>
            </w:r>
          </w:p>
        </w:tc>
        <w:tc>
          <w:tcPr>
            <w:tcW w:w="26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192">
              <w:rPr>
                <w:rFonts w:ascii="Times New Roman" w:hAnsi="Times New Roman"/>
                <w:sz w:val="24"/>
                <w:szCs w:val="24"/>
              </w:rPr>
              <w:t>тарший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062F" w:rsidRDefault="00DE062F" w:rsidP="00BA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Default="00DE062F" w:rsidP="00BA5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DE062F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62F" w:rsidRPr="0059477B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E062F" w:rsidTr="00BA53BA">
        <w:trPr>
          <w:trHeight w:val="237"/>
        </w:trPr>
        <w:tc>
          <w:tcPr>
            <w:tcW w:w="13532" w:type="dxa"/>
            <w:gridSpan w:val="25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E062F" w:rsidRPr="004C2192" w:rsidRDefault="00DE062F" w:rsidP="00BA53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42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  <w:r w:rsidRPr="009D42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062F" w:rsidRPr="0045277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425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062F" w:rsidRPr="0045277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062F" w:rsidRPr="004C2192" w:rsidRDefault="00DE062F" w:rsidP="00BA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14BA" w:rsidRPr="00DE062F" w:rsidRDefault="00DE062F" w:rsidP="00DE062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Итого  22, 5   часа.</w:t>
      </w:r>
      <w:bookmarkStart w:id="0" w:name="_GoBack"/>
      <w:bookmarkEnd w:id="0"/>
    </w:p>
    <w:sectPr w:rsidR="000D14BA" w:rsidRPr="00DE062F" w:rsidSect="00DE062F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3175"/>
    <w:multiLevelType w:val="hybridMultilevel"/>
    <w:tmpl w:val="443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C3D"/>
    <w:multiLevelType w:val="hybridMultilevel"/>
    <w:tmpl w:val="FA4E46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28E001B"/>
    <w:multiLevelType w:val="hybridMultilevel"/>
    <w:tmpl w:val="8DC0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93399"/>
    <w:multiLevelType w:val="hybridMultilevel"/>
    <w:tmpl w:val="4112A2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8064E9"/>
    <w:multiLevelType w:val="hybridMultilevel"/>
    <w:tmpl w:val="1776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76F17"/>
    <w:multiLevelType w:val="hybridMultilevel"/>
    <w:tmpl w:val="25E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92F10"/>
    <w:multiLevelType w:val="hybridMultilevel"/>
    <w:tmpl w:val="5DFE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36C93"/>
    <w:multiLevelType w:val="hybridMultilevel"/>
    <w:tmpl w:val="4490A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3E2E14"/>
    <w:multiLevelType w:val="hybridMultilevel"/>
    <w:tmpl w:val="EB4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FB4B14"/>
    <w:multiLevelType w:val="hybridMultilevel"/>
    <w:tmpl w:val="FC5E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98B"/>
    <w:rsid w:val="000D14BA"/>
    <w:rsid w:val="000D4843"/>
    <w:rsid w:val="001832E5"/>
    <w:rsid w:val="00183D72"/>
    <w:rsid w:val="001A28E2"/>
    <w:rsid w:val="00304B34"/>
    <w:rsid w:val="0055656D"/>
    <w:rsid w:val="008D7B46"/>
    <w:rsid w:val="00995AD5"/>
    <w:rsid w:val="00A0698B"/>
    <w:rsid w:val="00A20EBC"/>
    <w:rsid w:val="00B43090"/>
    <w:rsid w:val="00BB13A2"/>
    <w:rsid w:val="00CB200A"/>
    <w:rsid w:val="00D02D3D"/>
    <w:rsid w:val="00D32011"/>
    <w:rsid w:val="00DE062F"/>
    <w:rsid w:val="00DF7610"/>
    <w:rsid w:val="00E8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5AD5"/>
    <w:pPr>
      <w:ind w:left="720"/>
      <w:contextualSpacing/>
    </w:pPr>
  </w:style>
  <w:style w:type="table" w:styleId="a4">
    <w:name w:val="Table Grid"/>
    <w:basedOn w:val="a1"/>
    <w:uiPriority w:val="59"/>
    <w:rsid w:val="00995A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A28E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1A28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5AD5"/>
    <w:pPr>
      <w:ind w:left="720"/>
      <w:contextualSpacing/>
    </w:pPr>
  </w:style>
  <w:style w:type="table" w:styleId="a4">
    <w:name w:val="Table Grid"/>
    <w:basedOn w:val="a1"/>
    <w:uiPriority w:val="59"/>
    <w:rsid w:val="00995A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A28E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1A28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User</cp:lastModifiedBy>
  <cp:revision>19</cp:revision>
  <cp:lastPrinted>2021-09-20T06:57:00Z</cp:lastPrinted>
  <dcterms:created xsi:type="dcterms:W3CDTF">2021-09-17T11:57:00Z</dcterms:created>
  <dcterms:modified xsi:type="dcterms:W3CDTF">2021-10-06T18:02:00Z</dcterms:modified>
</cp:coreProperties>
</file>