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F362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bookmark0"/>
      <w:r w:rsidRPr="005D5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Государственное учреждение Ярославской области для детей-сирот </w:t>
      </w:r>
    </w:p>
    <w:p w14:paraId="78CCB623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5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детей, оствшихся без попечения родителей, </w:t>
      </w:r>
    </w:p>
    <w:p w14:paraId="60745E1D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5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Климатинский детский дом.</w:t>
      </w:r>
    </w:p>
    <w:p w14:paraId="6B4B730C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897E82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C71179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F63D67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FF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 на заседании</w:t>
      </w:r>
    </w:p>
    <w:p w14:paraId="599E6837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FFE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Педагогического совета</w:t>
      </w:r>
    </w:p>
    <w:p w14:paraId="2D10F0FB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FFE">
        <w:rPr>
          <w:rFonts w:ascii="Times New Roman" w:eastAsia="Calibri" w:hAnsi="Times New Roman" w:cs="Times New Roman"/>
          <w:sz w:val="28"/>
          <w:szCs w:val="28"/>
          <w:lang w:eastAsia="ru-RU"/>
        </w:rPr>
        <w:t>ГУ ЯО Климатинского детского дома</w:t>
      </w:r>
    </w:p>
    <w:p w14:paraId="7DF98F58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FFE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 20___ года</w:t>
      </w:r>
    </w:p>
    <w:p w14:paraId="69FD0BB7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FF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__________</w:t>
      </w:r>
    </w:p>
    <w:p w14:paraId="2BB76949" w14:textId="77777777" w:rsidR="005D5FFE" w:rsidRPr="005D5FFE" w:rsidRDefault="005D5FFE" w:rsidP="005D5F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5FFE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Председатель:________/Марикова Т.Г./</w:t>
      </w:r>
    </w:p>
    <w:p w14:paraId="364EEE63" w14:textId="77777777" w:rsidR="005D5FFE" w:rsidRPr="005D5FFE" w:rsidRDefault="005D5FFE" w:rsidP="005D5FFE">
      <w:pPr>
        <w:widowControl w:val="0"/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D1C0FC7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8960789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EABB5C2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C68CD03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B8DB78A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6C725F8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1083FE3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487A20F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260F4EF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CA16CB7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7D44D92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6B0B082" w14:textId="77777777" w:rsidR="005D5FFE" w:rsidRPr="005D5FFE" w:rsidRDefault="005D5FFE" w:rsidP="005D5FFE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370363C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5D5FF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Годовой календарный учебный график</w:t>
      </w:r>
      <w:bookmarkEnd w:id="0"/>
    </w:p>
    <w:p w14:paraId="52DD4874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bookmarkStart w:id="1" w:name="bookmark1"/>
    </w:p>
    <w:p w14:paraId="0E316DE0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5D5FF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на 2022- 2023 учебный год</w:t>
      </w:r>
      <w:bookmarkEnd w:id="1"/>
    </w:p>
    <w:p w14:paraId="1950D4C9" w14:textId="77777777" w:rsidR="005D5FFE" w:rsidRPr="005D5FFE" w:rsidRDefault="005D5FFE" w:rsidP="005D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FFF584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27AA245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5AFF854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4AD65807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BFBD026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66CFFD9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E9FEA98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7F79CFE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14E729A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98F2583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39EC278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0C97520F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433C279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0B85832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D5F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с.Климатино 2022г.</w:t>
      </w:r>
    </w:p>
    <w:p w14:paraId="6B1C77DD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3E2F434F" w14:textId="77777777" w:rsidR="005D5FFE" w:rsidRPr="005D5FFE" w:rsidRDefault="005D5FFE" w:rsidP="005D5FF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6360870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ГУ ЯО Климатинского детского дома разработан в соответствии с п.9 ст. 2 Закон Российской Федерации «Об образовании в Российской Федерации» и является документом, регламентирующим организацию образовательного процесса в учреждении.</w:t>
      </w:r>
    </w:p>
    <w:p w14:paraId="51EE8941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Годовой учебный график установлен для оптимального режима функционирования системы дополнительного образования детского дома.</w:t>
      </w:r>
    </w:p>
    <w:p w14:paraId="471450EA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14:paraId="7170F3BA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Детский дом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14:paraId="154314CB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14:paraId="49816AB7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1. Нормативно-правовая база</w:t>
      </w:r>
    </w:p>
    <w:p w14:paraId="04E7C673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Нормативно-правовую базу календарного учебного графика детского дома составляют:</w:t>
      </w:r>
    </w:p>
    <w:p w14:paraId="4AB4E6B2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Закон Российской Федерации «Об образовании в Российской Федерации» от 29.12. 2012 № 273 - ФЗ;</w:t>
      </w:r>
    </w:p>
    <w:p w14:paraId="190307FE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Федеральный закон № 124-ФЗ от 24.07 1998 г. (ред. от 13.07.2015) «Об основных гарантиях прав ребёнка в Российской Федерации»;</w:t>
      </w:r>
    </w:p>
    <w:p w14:paraId="24566022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Приказ Министерства образования и науки РФ от 22.12.2014 № 1601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трудовой договоре»;</w:t>
      </w:r>
    </w:p>
    <w:p w14:paraId="20B2CF6C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РФ от 04.07.2014 г. № 41 «Об утверждении СанПиН 2.4.4.3172-14 «Санитарно- эпидемиологические требования к устройству, содержанию и организации 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режима работы образовательных организаций дополнительного образования детей»:</w:t>
      </w:r>
    </w:p>
    <w:p w14:paraId="06CC1843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Приказ Министерства образования и науки РФ от 29.08.2013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ECB7464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Лицензия на осуществление образовательной деятельности .</w:t>
      </w:r>
    </w:p>
    <w:p w14:paraId="3E3D070E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Устав</w:t>
      </w:r>
    </w:p>
    <w:p w14:paraId="46447F0C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8.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Локальные акты учреждения.</w:t>
      </w:r>
    </w:p>
    <w:p w14:paraId="4CCADCD4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D869951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2. Режим функционирования системы дополнительного образования</w:t>
      </w:r>
    </w:p>
    <w:p w14:paraId="4FB48C45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sz w:val="28"/>
          <w:szCs w:val="28"/>
          <w:lang w:eastAsia="ru-RU"/>
        </w:rPr>
        <w:t>Занятия в системе дополнительного образования детского дома осуществляются с 10.00 до 20:00 часов ,согласно утверждённого графика.</w:t>
      </w:r>
    </w:p>
    <w:p w14:paraId="5C7616B8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39528103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Нерабочими праздничными днями в течение учебного года являются:</w:t>
      </w:r>
    </w:p>
    <w:p w14:paraId="2D2C26B5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04 ноября 2022 года - День народного единства;</w:t>
      </w:r>
    </w:p>
    <w:p w14:paraId="11D5C6B2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31 декабря 2022 - 08 января 2023 года - Новогодние каникулы;</w:t>
      </w:r>
    </w:p>
    <w:p w14:paraId="51346571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23 февраля 2023 года - День защитника Отечества;</w:t>
      </w:r>
    </w:p>
    <w:p w14:paraId="62248487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08 марта 2023 года - Международный женский день;</w:t>
      </w:r>
    </w:p>
    <w:p w14:paraId="2DFD1F23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01 мая 2023 года - Праздник Весны и Груда;</w:t>
      </w:r>
    </w:p>
    <w:p w14:paraId="62A0515D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09 мая 2023 года - День Победы;</w:t>
      </w:r>
    </w:p>
    <w:p w14:paraId="3B5E39D9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12 июня 2023 года - День России.</w:t>
      </w:r>
    </w:p>
    <w:p w14:paraId="28DE043D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случае производственной необходимости по согласованию с администрацией допускается работа педагогов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дополнительного образования в нерабочие праздничные дни.</w:t>
      </w:r>
    </w:p>
    <w:p w14:paraId="685559CC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2D62C572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  <w:t>Режим работы административного и педагогического персонала Администрация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с 09.00 до 20.00.</w:t>
      </w:r>
    </w:p>
    <w:p w14:paraId="413D7431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D9F441B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Дежурный администратор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по отдельному утвержденному 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руководителем графику.</w:t>
      </w:r>
    </w:p>
    <w:p w14:paraId="1204A484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Выходной день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суббота, воскресенье, если иное не установлено индивидуальным графиком.</w:t>
      </w:r>
    </w:p>
    <w:p w14:paraId="57281439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Педагогический персонал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согласно расписанию учебных занятий групп на 2022-2023 учебный год, утвержденному директором детского дома.</w:t>
      </w:r>
    </w:p>
    <w:p w14:paraId="379CB85B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4. Регламент образовательного процесса </w:t>
      </w:r>
    </w:p>
    <w:p w14:paraId="1259593F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Форма обучения - очная.</w:t>
      </w:r>
    </w:p>
    <w:p w14:paraId="08C185BB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Начало учебного года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01.09.2022</w:t>
      </w:r>
    </w:p>
    <w:p w14:paraId="0334011F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Окончание учебного года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31.05.2023 года</w:t>
      </w:r>
    </w:p>
    <w:p w14:paraId="7D1BBFD9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Продолжительность учебного года составляет 34 учебных недели.</w:t>
      </w:r>
    </w:p>
    <w:p w14:paraId="2C9BF3E0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Продолжительность учебной недели - 7 дней.</w:t>
      </w:r>
    </w:p>
    <w:p w14:paraId="75E7B582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Продолжительность занятий в объединениях определяется учебным планом, дополнительной общеобразовательной общеразвивающей программой и санитарно-гигиеническими требованиями.</w:t>
      </w:r>
    </w:p>
    <w:p w14:paraId="552B33F6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Установлена следующая, продолжительность одного занятия обучающегося составляет:</w:t>
      </w:r>
    </w:p>
    <w:p w14:paraId="75754865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Дошкольник (6-7 лет): академический час 30 минут;</w:t>
      </w:r>
    </w:p>
    <w:p w14:paraId="2F673757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Школьник: академический час 45 минут.</w:t>
      </w:r>
    </w:p>
    <w:p w14:paraId="25C2C6C5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целях недопущения перегрузок и сохранения здоровья учащихся, между занятиями вводятся обязательные перерывы по 15 минут, в ходе занятий используются элементы здоровье сберегающих технологий.</w:t>
      </w:r>
    </w:p>
    <w:p w14:paraId="3C5035F4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  <w:t>Реализуемые дополнительные общеразвивающие программы, но направлениям деятельности.</w:t>
      </w:r>
    </w:p>
    <w:p w14:paraId="6C32A8EE" w14:textId="77777777" w:rsidR="005D5FFE" w:rsidRPr="005D5FFE" w:rsidRDefault="005D5FFE" w:rsidP="005D5FFE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Социально-педагогическая направленность.</w:t>
      </w:r>
    </w:p>
    <w:p w14:paraId="6E87A3C0" w14:textId="77777777" w:rsidR="005D5FFE" w:rsidRPr="005D5FFE" w:rsidRDefault="005D5FFE" w:rsidP="005D5FFE">
      <w:pPr>
        <w:widowControl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Программа  социально-педагогической направленности  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«Юный поварёнок»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. Программой предусмотрено обучение воспитанников приготовлению пищи. Она</w:t>
      </w:r>
      <w:r w:rsidRPr="005D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созданию условий для развития творческого потенциала, формирования знаний и умений, необходимых для грамотного ведения домашнего хозяйства, а также профессиональному самоопределению в кулинарном искусстве. </w:t>
      </w:r>
    </w:p>
    <w:p w14:paraId="64A1EF2A" w14:textId="77777777" w:rsidR="005D5FFE" w:rsidRPr="005D5FFE" w:rsidRDefault="005D5FFE" w:rsidP="005D5FFE">
      <w:pPr>
        <w:widowControl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 социально-педагогической направленности  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«Юный садовод - огородник»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. Занятия по программе способствуют организации содержательного досуга детей и формированию общей культуры в процессе освоения знаний, определенных ее содержанием. Программа предполагает адаптацию обучающихся к жизни в обществе посредством приобщения их к труду, к культуре и традициям родного края и формированию коммуникативных навыков. Программа создает условия для формирования у обучающихся ,через постижение основ растениеводства, садоводства и цветоводства, устойчивой мотивации к труду.</w:t>
      </w:r>
    </w:p>
    <w:p w14:paraId="3361062F" w14:textId="77777777" w:rsidR="005D5FFE" w:rsidRPr="005D5FFE" w:rsidRDefault="005D5FFE" w:rsidP="005D5FFE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Художественно-эстетическая  направленность. </w:t>
      </w:r>
    </w:p>
    <w:p w14:paraId="2C371071" w14:textId="77777777" w:rsidR="005D5FFE" w:rsidRPr="005D5FFE" w:rsidRDefault="005D5FFE" w:rsidP="005D5FFE">
      <w:pPr>
        <w:widowControl w:val="0"/>
        <w:spacing w:after="0" w:line="360" w:lineRule="auto"/>
        <w:ind w:left="7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Программа дополнительного образования 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«Алмазная мозаика».</w:t>
      </w:r>
    </w:p>
    <w:p w14:paraId="577E90F2" w14:textId="77777777" w:rsidR="005D5FFE" w:rsidRPr="005D5FFE" w:rsidRDefault="005D5FFE" w:rsidP="005D5FFE">
      <w:pPr>
        <w:widowControl w:val="0"/>
        <w:spacing w:after="0" w:line="360" w:lineRule="auto"/>
        <w:ind w:left="7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Включает в себя обучение воспитанников декоративно-прикладному творчеству. Занятия алмазной мозаикой развивают активность, творческую инициативу, художественный вкус, чувство меры, цвета, гармонии, целостного видения формы, побуждают к творчеству и самостоятельности. Занятия этим видом деятельности в состоянии воздействовать на эмоциональную сферу человека. Это особенно важно для тех, у кого есть различные проблемы общения, кто застенчив или, напротив, излишне агрессивен.</w:t>
      </w:r>
    </w:p>
    <w:p w14:paraId="2D8B8236" w14:textId="77777777" w:rsidR="005D5FFE" w:rsidRPr="005D5FFE" w:rsidRDefault="005D5FFE" w:rsidP="005D5FFE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Туристско-краеведческая направленность. </w:t>
      </w:r>
    </w:p>
    <w:p w14:paraId="5C0F137A" w14:textId="77777777" w:rsidR="005D5FFE" w:rsidRPr="005D5FFE" w:rsidRDefault="005D5FFE" w:rsidP="005D5FFE">
      <w:pPr>
        <w:widowControl w:val="0"/>
        <w:spacing w:after="0" w:line="360" w:lineRule="auto"/>
        <w:ind w:left="7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Туристско-краеведческое направление 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реализуется по программе дополнительного образования 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«Юные туристы-краеведы» .</w:t>
      </w:r>
    </w:p>
    <w:p w14:paraId="496B228F" w14:textId="77777777" w:rsidR="005D5FFE" w:rsidRPr="005D5FFE" w:rsidRDefault="005D5FFE" w:rsidP="005D5FFE">
      <w:pPr>
        <w:widowControl w:val="0"/>
        <w:spacing w:after="0" w:line="360" w:lineRule="auto"/>
        <w:ind w:left="7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«Юные туристы-краеведы» помогает освоению профессионального мастерства в спортивном туризме.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Она направлена на сохранение и укрепление здоровья воспитанников, формирование здорового образа жизни.</w:t>
      </w:r>
    </w:p>
    <w:p w14:paraId="2E19AFBA" w14:textId="77777777" w:rsidR="005D5FFE" w:rsidRPr="005D5FFE" w:rsidRDefault="005D5FFE" w:rsidP="005D5FFE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Спортивно-оздоровительная направленность.</w:t>
      </w:r>
    </w:p>
    <w:p w14:paraId="2A773C00" w14:textId="77777777" w:rsidR="005D5FFE" w:rsidRPr="005D5FFE" w:rsidRDefault="005D5FFE" w:rsidP="005D5FFE">
      <w:pPr>
        <w:widowControl w:val="0"/>
        <w:spacing w:after="0" w:line="360" w:lineRule="auto"/>
        <w:ind w:left="720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Физкультурно-оздоровительное направление реализуется по программе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«Быстрее, выше, сильнее» 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помогает освоению профессионального 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мастерства в спорте и способствует положительной динамики психического и физического развития детей.</w:t>
      </w:r>
    </w:p>
    <w:p w14:paraId="3B45A624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6. Порядок работы в осенние, зимние и весенние каникулы.</w:t>
      </w:r>
    </w:p>
    <w:p w14:paraId="7A037A42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приказа Министерства образования и науки РФ от  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</w:t>
      </w: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</w:t>
      </w:r>
    </w:p>
    <w:p w14:paraId="7276253E" w14:textId="77777777" w:rsidR="005D5FFE" w:rsidRPr="005D5FFE" w:rsidRDefault="005D5FFE" w:rsidP="005D5FF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реализацией образовательной программы.</w:t>
      </w:r>
    </w:p>
    <w:p w14:paraId="397FB1B0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 время школьных каникул: осенние (с 28.10.2022 по 07.11.2022 г.), весенние (с 28.03.2023 по 03.04.2023 г.) - учебные группы работают по утвержденному расписанию. В период зимних каникул (с 29.12.2022 по 09.01.2023 г.) - учебные группы работают по утвержденному расписанию с 29 по 31 декабря, с 01 по 09 января включительно (по необходимости).</w:t>
      </w:r>
    </w:p>
    <w:p w14:paraId="72D071A5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41A4B66F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7. Порядок работы в летние  каникулы.</w:t>
      </w:r>
    </w:p>
    <w:p w14:paraId="66F7A4F3" w14:textId="77777777" w:rsidR="005D5FFE" w:rsidRPr="005D5FFE" w:rsidRDefault="005D5FFE" w:rsidP="005D5FF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D5F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с 1 июня 2023 г. работа проводится по специально организованной  программе  «Ура, у нас каникулы!» (где организуются культурно - досуговые мероприятия, посещения учреждений культуры, спортивно-оздоровительные мероприятия, мастер-классы и т.д.).</w:t>
      </w:r>
    </w:p>
    <w:p w14:paraId="457FFC4F" w14:textId="77777777" w:rsidR="005D5FFE" w:rsidRPr="005D5FFE" w:rsidRDefault="005D5FFE" w:rsidP="005D5FF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9FF2A1B" w14:textId="77777777" w:rsidR="005D5FFE" w:rsidRPr="005D5FFE" w:rsidRDefault="005D5FFE" w:rsidP="005D5FF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4B27DFB6" w14:textId="77777777" w:rsidR="00583173" w:rsidRDefault="00583173">
      <w:bookmarkStart w:id="2" w:name="_GoBack"/>
      <w:bookmarkEnd w:id="2"/>
    </w:p>
    <w:sectPr w:rsidR="0058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4175"/>
    <w:multiLevelType w:val="hybridMultilevel"/>
    <w:tmpl w:val="B188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ED"/>
    <w:rsid w:val="00583173"/>
    <w:rsid w:val="005D5FFE"/>
    <w:rsid w:val="00B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F089-587D-4CDD-9867-30B88D82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2022-11-17T07:14:00Z</dcterms:created>
  <dcterms:modified xsi:type="dcterms:W3CDTF">2022-11-17T07:14:00Z</dcterms:modified>
</cp:coreProperties>
</file>