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8B" w:rsidRPr="0002108B" w:rsidRDefault="0002108B" w:rsidP="0002108B">
      <w:pPr>
        <w:spacing w:after="0" w:line="240" w:lineRule="auto"/>
        <w:jc w:val="center"/>
        <w:rPr>
          <w:rFonts w:ascii="Times New Roman" w:eastAsia="Calibri" w:hAnsi="Times New Roman" w:cs="Times New Roman"/>
          <w:b/>
          <w:bCs/>
          <w:sz w:val="28"/>
          <w:szCs w:val="28"/>
          <w:lang w:eastAsia="ru-RU"/>
        </w:rPr>
        <w:sectPr w:rsidR="0002108B" w:rsidRPr="0002108B" w:rsidSect="00B33687">
          <w:headerReference w:type="default" r:id="rId6"/>
          <w:pgSz w:w="11906" w:h="16838"/>
          <w:pgMar w:top="1134" w:right="850" w:bottom="1134" w:left="1701" w:header="708" w:footer="708" w:gutter="0"/>
          <w:cols w:space="708"/>
          <w:titlePg/>
          <w:docGrid w:linePitch="360"/>
        </w:sectPr>
      </w:pPr>
      <w:r>
        <w:rPr>
          <w:rFonts w:ascii="Times New Roman" w:eastAsia="Calibri" w:hAnsi="Times New Roman" w:cs="Times New Roman"/>
          <w:b/>
          <w:bCs/>
          <w:noProof/>
          <w:sz w:val="28"/>
          <w:szCs w:val="28"/>
          <w:lang w:eastAsia="ru-RU"/>
        </w:rPr>
        <w:drawing>
          <wp:inline distT="0" distB="0" distL="0" distR="0">
            <wp:extent cx="5940425" cy="8168084"/>
            <wp:effectExtent l="0" t="0" r="3175" b="4445"/>
            <wp:docPr id="7" name="Рисунок 7" descr="C:\Users\ARM\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Desktop\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02108B" w:rsidRPr="0002108B" w:rsidRDefault="0002108B" w:rsidP="0002108B">
      <w:pPr>
        <w:spacing w:after="0" w:line="240" w:lineRule="atLeast"/>
        <w:jc w:val="center"/>
        <w:rPr>
          <w:rFonts w:ascii="Times New Roman" w:eastAsia="Times New Roman" w:hAnsi="Times New Roman" w:cs="Times New Roman"/>
          <w:b/>
          <w:bCs/>
          <w:sz w:val="28"/>
          <w:szCs w:val="28"/>
          <w:lang w:eastAsia="ru-RU"/>
        </w:rPr>
      </w:pPr>
      <w:r w:rsidRPr="0002108B">
        <w:rPr>
          <w:rFonts w:ascii="Times New Roman" w:eastAsia="Times New Roman" w:hAnsi="Times New Roman" w:cs="Times New Roman"/>
          <w:b/>
          <w:bCs/>
          <w:sz w:val="28"/>
          <w:szCs w:val="28"/>
          <w:lang w:eastAsia="ru-RU"/>
        </w:rPr>
        <w:lastRenderedPageBreak/>
        <w:t>СОДЕРЖАНИЕ</w:t>
      </w:r>
    </w:p>
    <w:p w:rsidR="0002108B" w:rsidRPr="0002108B" w:rsidRDefault="0002108B" w:rsidP="0002108B">
      <w:pPr>
        <w:spacing w:after="0" w:line="240" w:lineRule="atLeast"/>
        <w:jc w:val="center"/>
        <w:rPr>
          <w:rFonts w:ascii="Times New Roman" w:eastAsia="Times New Roman" w:hAnsi="Times New Roman" w:cs="Times New Roman"/>
          <w:b/>
          <w:bCs/>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02108B" w:rsidRPr="0002108B" w:rsidTr="00E049D3">
        <w:tc>
          <w:tcPr>
            <w:tcW w:w="8613" w:type="dxa"/>
          </w:tcPr>
          <w:p w:rsidR="0002108B" w:rsidRPr="0002108B" w:rsidRDefault="0002108B" w:rsidP="0002108B">
            <w:pPr>
              <w:numPr>
                <w:ilvl w:val="0"/>
                <w:numId w:val="1"/>
              </w:numPr>
              <w:spacing w:line="360" w:lineRule="auto"/>
              <w:ind w:firstLine="284"/>
              <w:jc w:val="both"/>
              <w:rPr>
                <w:rFonts w:ascii="Times New Roman" w:eastAsia="Times New Roman" w:hAnsi="Times New Roman" w:cs="Times New Roman"/>
                <w:b/>
                <w:bCs/>
                <w:sz w:val="28"/>
                <w:szCs w:val="28"/>
                <w:lang w:eastAsia="ru-RU"/>
              </w:rPr>
            </w:pPr>
            <w:r w:rsidRPr="0002108B">
              <w:rPr>
                <w:rFonts w:ascii="Times New Roman" w:eastAsia="Times New Roman" w:hAnsi="Times New Roman" w:cs="Times New Roman"/>
                <w:b/>
                <w:sz w:val="28"/>
                <w:szCs w:val="28"/>
                <w:lang w:eastAsia="ru-RU"/>
              </w:rPr>
              <w:t>Пояснительная записка</w:t>
            </w:r>
            <w:r w:rsidRPr="0002108B">
              <w:rPr>
                <w:rFonts w:ascii="Times New Roman" w:eastAsia="Times New Roman" w:hAnsi="Times New Roman" w:cs="Times New Roman"/>
                <w:sz w:val="28"/>
                <w:szCs w:val="28"/>
                <w:lang w:eastAsia="ru-RU"/>
              </w:rPr>
              <w:t>…………………………………………..</w:t>
            </w:r>
          </w:p>
        </w:tc>
        <w:tc>
          <w:tcPr>
            <w:tcW w:w="958" w:type="dxa"/>
          </w:tcPr>
          <w:p w:rsidR="0002108B" w:rsidRPr="0002108B" w:rsidRDefault="0002108B" w:rsidP="0002108B">
            <w:pPr>
              <w:spacing w:line="240" w:lineRule="atLeast"/>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3</w:t>
            </w:r>
          </w:p>
        </w:tc>
      </w:tr>
      <w:tr w:rsidR="0002108B" w:rsidRPr="0002108B" w:rsidTr="00E049D3">
        <w:tc>
          <w:tcPr>
            <w:tcW w:w="8613" w:type="dxa"/>
          </w:tcPr>
          <w:p w:rsidR="0002108B" w:rsidRPr="0002108B" w:rsidRDefault="0002108B" w:rsidP="0002108B">
            <w:pPr>
              <w:numPr>
                <w:ilvl w:val="1"/>
                <w:numId w:val="1"/>
              </w:numPr>
              <w:spacing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Направленность образовательной программы ……………</w:t>
            </w:r>
          </w:p>
        </w:tc>
        <w:tc>
          <w:tcPr>
            <w:tcW w:w="958" w:type="dxa"/>
          </w:tcPr>
          <w:p w:rsidR="0002108B" w:rsidRPr="0002108B" w:rsidRDefault="0002108B" w:rsidP="0002108B">
            <w:pPr>
              <w:spacing w:line="240" w:lineRule="atLeast"/>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4</w:t>
            </w:r>
          </w:p>
        </w:tc>
      </w:tr>
      <w:tr w:rsidR="0002108B" w:rsidRPr="0002108B" w:rsidTr="00E049D3">
        <w:tc>
          <w:tcPr>
            <w:tcW w:w="8613" w:type="dxa"/>
          </w:tcPr>
          <w:p w:rsidR="0002108B" w:rsidRPr="0002108B" w:rsidRDefault="0002108B" w:rsidP="0002108B">
            <w:pPr>
              <w:numPr>
                <w:ilvl w:val="1"/>
                <w:numId w:val="1"/>
              </w:numPr>
              <w:spacing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Актуальность программы …………………………….…...</w:t>
            </w:r>
          </w:p>
        </w:tc>
        <w:tc>
          <w:tcPr>
            <w:tcW w:w="958" w:type="dxa"/>
          </w:tcPr>
          <w:p w:rsidR="0002108B" w:rsidRPr="0002108B" w:rsidRDefault="0002108B" w:rsidP="0002108B">
            <w:pPr>
              <w:spacing w:line="240" w:lineRule="atLeast"/>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4</w:t>
            </w:r>
          </w:p>
        </w:tc>
      </w:tr>
      <w:tr w:rsidR="0002108B" w:rsidRPr="0002108B" w:rsidTr="00E049D3">
        <w:tc>
          <w:tcPr>
            <w:tcW w:w="8613" w:type="dxa"/>
          </w:tcPr>
          <w:p w:rsidR="0002108B" w:rsidRPr="0002108B" w:rsidRDefault="0002108B" w:rsidP="0002108B">
            <w:pPr>
              <w:numPr>
                <w:ilvl w:val="1"/>
                <w:numId w:val="1"/>
              </w:numPr>
              <w:spacing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Педагогическая целесообразность …………………………</w:t>
            </w:r>
          </w:p>
        </w:tc>
        <w:tc>
          <w:tcPr>
            <w:tcW w:w="958" w:type="dxa"/>
          </w:tcPr>
          <w:p w:rsidR="0002108B" w:rsidRPr="0002108B" w:rsidRDefault="0002108B" w:rsidP="0002108B">
            <w:pPr>
              <w:spacing w:line="240" w:lineRule="atLeast"/>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5</w:t>
            </w:r>
          </w:p>
        </w:tc>
      </w:tr>
      <w:tr w:rsidR="0002108B" w:rsidRPr="0002108B" w:rsidTr="00E049D3">
        <w:tc>
          <w:tcPr>
            <w:tcW w:w="8613" w:type="dxa"/>
          </w:tcPr>
          <w:p w:rsidR="0002108B" w:rsidRPr="0002108B" w:rsidRDefault="0002108B" w:rsidP="0002108B">
            <w:pPr>
              <w:numPr>
                <w:ilvl w:val="1"/>
                <w:numId w:val="1"/>
              </w:numPr>
              <w:spacing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Принципы программы ……………………………………..</w:t>
            </w:r>
          </w:p>
        </w:tc>
        <w:tc>
          <w:tcPr>
            <w:tcW w:w="958" w:type="dxa"/>
          </w:tcPr>
          <w:p w:rsidR="0002108B" w:rsidRPr="0002108B" w:rsidRDefault="0002108B" w:rsidP="0002108B">
            <w:pPr>
              <w:spacing w:line="240" w:lineRule="atLeast"/>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6</w:t>
            </w:r>
          </w:p>
        </w:tc>
      </w:tr>
      <w:tr w:rsidR="0002108B" w:rsidRPr="0002108B" w:rsidTr="00E049D3">
        <w:tc>
          <w:tcPr>
            <w:tcW w:w="8613" w:type="dxa"/>
          </w:tcPr>
          <w:p w:rsidR="0002108B" w:rsidRPr="0002108B" w:rsidRDefault="0002108B" w:rsidP="0002108B">
            <w:pPr>
              <w:numPr>
                <w:ilvl w:val="1"/>
                <w:numId w:val="1"/>
              </w:numPr>
              <w:spacing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sz w:val="28"/>
                <w:szCs w:val="28"/>
                <w:lang w:eastAsia="ru-RU"/>
              </w:rPr>
              <w:t>Цель и задачи дополнительной образовательной программы …………………………………………………………….…..</w:t>
            </w:r>
          </w:p>
        </w:tc>
        <w:tc>
          <w:tcPr>
            <w:tcW w:w="958" w:type="dxa"/>
          </w:tcPr>
          <w:p w:rsidR="0002108B" w:rsidRPr="0002108B" w:rsidRDefault="0002108B" w:rsidP="0002108B">
            <w:pPr>
              <w:spacing w:line="240" w:lineRule="atLeast"/>
              <w:jc w:val="center"/>
              <w:rPr>
                <w:rFonts w:ascii="Times New Roman" w:eastAsia="Times New Roman" w:hAnsi="Times New Roman" w:cs="Times New Roman"/>
                <w:bCs/>
                <w:sz w:val="28"/>
                <w:szCs w:val="28"/>
                <w:lang w:eastAsia="ru-RU"/>
              </w:rPr>
            </w:pPr>
          </w:p>
          <w:p w:rsidR="0002108B" w:rsidRPr="0002108B" w:rsidRDefault="0002108B" w:rsidP="0002108B">
            <w:pPr>
              <w:spacing w:line="240" w:lineRule="atLeast"/>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8</w:t>
            </w:r>
          </w:p>
        </w:tc>
      </w:tr>
      <w:tr w:rsidR="0002108B" w:rsidRPr="0002108B" w:rsidTr="00E049D3">
        <w:tc>
          <w:tcPr>
            <w:tcW w:w="8613" w:type="dxa"/>
          </w:tcPr>
          <w:p w:rsidR="0002108B" w:rsidRPr="0002108B" w:rsidRDefault="0002108B" w:rsidP="0002108B">
            <w:pPr>
              <w:numPr>
                <w:ilvl w:val="1"/>
                <w:numId w:val="1"/>
              </w:numPr>
              <w:spacing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Сроки реализации дополнительной образовательной программы ………………………………………………………………..</w:t>
            </w:r>
          </w:p>
        </w:tc>
        <w:tc>
          <w:tcPr>
            <w:tcW w:w="958" w:type="dxa"/>
          </w:tcPr>
          <w:p w:rsidR="0002108B" w:rsidRPr="0002108B" w:rsidRDefault="0002108B" w:rsidP="0002108B">
            <w:pPr>
              <w:spacing w:line="240" w:lineRule="atLeast"/>
              <w:jc w:val="center"/>
              <w:rPr>
                <w:rFonts w:ascii="Times New Roman" w:eastAsia="Times New Roman" w:hAnsi="Times New Roman" w:cs="Times New Roman"/>
                <w:bCs/>
                <w:sz w:val="28"/>
                <w:szCs w:val="28"/>
                <w:lang w:eastAsia="ru-RU"/>
              </w:rPr>
            </w:pPr>
          </w:p>
          <w:p w:rsidR="0002108B" w:rsidRPr="0002108B" w:rsidRDefault="0002108B" w:rsidP="0002108B">
            <w:pPr>
              <w:spacing w:line="240" w:lineRule="atLeast"/>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9</w:t>
            </w:r>
          </w:p>
        </w:tc>
      </w:tr>
      <w:tr w:rsidR="0002108B" w:rsidRPr="0002108B" w:rsidTr="00E049D3">
        <w:tc>
          <w:tcPr>
            <w:tcW w:w="8613" w:type="dxa"/>
          </w:tcPr>
          <w:p w:rsidR="0002108B" w:rsidRPr="0002108B" w:rsidRDefault="0002108B" w:rsidP="0002108B">
            <w:pPr>
              <w:numPr>
                <w:ilvl w:val="1"/>
                <w:numId w:val="1"/>
              </w:numPr>
              <w:shd w:val="clear" w:color="auto" w:fill="FFFFFF"/>
              <w:spacing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Способы</w:t>
            </w:r>
            <w:r w:rsidRPr="0002108B">
              <w:rPr>
                <w:rFonts w:ascii="Times New Roman" w:eastAsia="Times New Roman" w:hAnsi="Times New Roman" w:cs="Times New Roman"/>
                <w:bCs/>
                <w:sz w:val="28"/>
                <w:szCs w:val="28"/>
                <w:lang w:eastAsia="ru-RU"/>
              </w:rPr>
              <w:t xml:space="preserve"> подведения итогов реализации </w:t>
            </w:r>
            <w:r w:rsidRPr="0002108B">
              <w:rPr>
                <w:rFonts w:ascii="Times New Roman" w:eastAsia="Times New Roman" w:hAnsi="Times New Roman" w:cs="Times New Roman"/>
                <w:sz w:val="28"/>
                <w:szCs w:val="28"/>
                <w:lang w:eastAsia="ru-RU"/>
              </w:rPr>
              <w:t xml:space="preserve">дополнительной образовательной </w:t>
            </w:r>
            <w:r w:rsidRPr="0002108B">
              <w:rPr>
                <w:rFonts w:ascii="Times New Roman" w:eastAsia="Times New Roman" w:hAnsi="Times New Roman" w:cs="Times New Roman"/>
                <w:bCs/>
                <w:sz w:val="28"/>
                <w:szCs w:val="28"/>
                <w:lang w:eastAsia="ru-RU"/>
              </w:rPr>
              <w:t>программы ……………………………………….……</w:t>
            </w:r>
          </w:p>
        </w:tc>
        <w:tc>
          <w:tcPr>
            <w:tcW w:w="958" w:type="dxa"/>
          </w:tcPr>
          <w:p w:rsidR="0002108B" w:rsidRPr="0002108B" w:rsidRDefault="0002108B" w:rsidP="0002108B">
            <w:pPr>
              <w:spacing w:line="240" w:lineRule="atLeast"/>
              <w:jc w:val="center"/>
              <w:rPr>
                <w:rFonts w:ascii="Times New Roman" w:eastAsia="Times New Roman" w:hAnsi="Times New Roman" w:cs="Times New Roman"/>
                <w:bCs/>
                <w:sz w:val="28"/>
                <w:szCs w:val="28"/>
                <w:lang w:eastAsia="ru-RU"/>
              </w:rPr>
            </w:pPr>
          </w:p>
          <w:p w:rsidR="0002108B" w:rsidRPr="0002108B" w:rsidRDefault="0002108B" w:rsidP="0002108B">
            <w:pPr>
              <w:spacing w:line="240" w:lineRule="atLeast"/>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9</w:t>
            </w:r>
          </w:p>
        </w:tc>
      </w:tr>
      <w:tr w:rsidR="0002108B" w:rsidRPr="0002108B" w:rsidTr="00E049D3">
        <w:tc>
          <w:tcPr>
            <w:tcW w:w="8613" w:type="dxa"/>
          </w:tcPr>
          <w:p w:rsidR="0002108B" w:rsidRPr="0002108B" w:rsidRDefault="0002108B" w:rsidP="0002108B">
            <w:pPr>
              <w:numPr>
                <w:ilvl w:val="1"/>
                <w:numId w:val="1"/>
              </w:numPr>
              <w:spacing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Предполагаемый результат освоения образовательной программы ……………………………………………………………..….</w:t>
            </w:r>
          </w:p>
        </w:tc>
        <w:tc>
          <w:tcPr>
            <w:tcW w:w="958" w:type="dxa"/>
          </w:tcPr>
          <w:p w:rsidR="0002108B" w:rsidRPr="0002108B" w:rsidRDefault="0002108B" w:rsidP="0002108B">
            <w:pPr>
              <w:spacing w:line="240" w:lineRule="atLeast"/>
              <w:jc w:val="center"/>
              <w:rPr>
                <w:rFonts w:ascii="Times New Roman" w:eastAsia="Times New Roman" w:hAnsi="Times New Roman" w:cs="Times New Roman"/>
                <w:bCs/>
                <w:sz w:val="28"/>
                <w:szCs w:val="28"/>
                <w:lang w:eastAsia="ru-RU"/>
              </w:rPr>
            </w:pPr>
          </w:p>
          <w:p w:rsidR="0002108B" w:rsidRPr="0002108B" w:rsidRDefault="0002108B" w:rsidP="0002108B">
            <w:pPr>
              <w:spacing w:line="240" w:lineRule="atLeast"/>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10</w:t>
            </w:r>
          </w:p>
        </w:tc>
      </w:tr>
      <w:tr w:rsidR="0002108B" w:rsidRPr="0002108B" w:rsidTr="00E049D3">
        <w:tc>
          <w:tcPr>
            <w:tcW w:w="8613" w:type="dxa"/>
          </w:tcPr>
          <w:p w:rsidR="0002108B" w:rsidRPr="0002108B" w:rsidRDefault="0002108B" w:rsidP="0002108B">
            <w:pPr>
              <w:numPr>
                <w:ilvl w:val="0"/>
                <w:numId w:val="1"/>
              </w:numPr>
              <w:spacing w:line="360" w:lineRule="auto"/>
              <w:ind w:firstLine="284"/>
              <w:jc w:val="both"/>
              <w:rPr>
                <w:rFonts w:ascii="Times New Roman" w:eastAsia="Times New Roman" w:hAnsi="Times New Roman" w:cs="Times New Roman"/>
                <w:b/>
                <w:bCs/>
                <w:sz w:val="28"/>
                <w:szCs w:val="28"/>
                <w:lang w:eastAsia="ru-RU"/>
              </w:rPr>
            </w:pPr>
            <w:r w:rsidRPr="0002108B">
              <w:rPr>
                <w:rFonts w:ascii="Times New Roman" w:eastAsia="Times New Roman" w:hAnsi="Times New Roman" w:cs="Times New Roman"/>
                <w:b/>
                <w:bCs/>
                <w:sz w:val="28"/>
                <w:szCs w:val="28"/>
                <w:lang w:eastAsia="ru-RU"/>
              </w:rPr>
              <w:t>Учебно-тематический план</w:t>
            </w:r>
            <w:r w:rsidRPr="0002108B">
              <w:rPr>
                <w:rFonts w:ascii="Times New Roman" w:eastAsia="Times New Roman" w:hAnsi="Times New Roman" w:cs="Times New Roman"/>
                <w:sz w:val="28"/>
                <w:szCs w:val="28"/>
                <w:lang w:eastAsia="ru-RU"/>
              </w:rPr>
              <w:t xml:space="preserve"> </w:t>
            </w:r>
            <w:r w:rsidRPr="0002108B">
              <w:rPr>
                <w:rFonts w:ascii="Times New Roman" w:eastAsia="Times New Roman" w:hAnsi="Times New Roman" w:cs="Times New Roman"/>
                <w:b/>
                <w:sz w:val="28"/>
                <w:szCs w:val="28"/>
                <w:lang w:eastAsia="ru-RU"/>
              </w:rPr>
              <w:t xml:space="preserve">дополнительной образовательной программы </w:t>
            </w:r>
            <w:r w:rsidRPr="0002108B">
              <w:rPr>
                <w:rFonts w:ascii="Times New Roman" w:eastAsia="Times New Roman" w:hAnsi="Times New Roman" w:cs="Times New Roman"/>
                <w:sz w:val="28"/>
                <w:szCs w:val="28"/>
                <w:lang w:eastAsia="ru-RU"/>
              </w:rPr>
              <w:t>……………………………………….....</w:t>
            </w:r>
          </w:p>
        </w:tc>
        <w:tc>
          <w:tcPr>
            <w:tcW w:w="958" w:type="dxa"/>
          </w:tcPr>
          <w:p w:rsidR="0002108B" w:rsidRPr="0002108B" w:rsidRDefault="0002108B" w:rsidP="0002108B">
            <w:pPr>
              <w:spacing w:line="240" w:lineRule="atLeast"/>
              <w:jc w:val="center"/>
              <w:rPr>
                <w:rFonts w:ascii="Times New Roman" w:eastAsia="Times New Roman" w:hAnsi="Times New Roman" w:cs="Times New Roman"/>
                <w:bCs/>
                <w:sz w:val="28"/>
                <w:szCs w:val="28"/>
                <w:lang w:eastAsia="ru-RU"/>
              </w:rPr>
            </w:pPr>
          </w:p>
          <w:p w:rsidR="0002108B" w:rsidRPr="0002108B" w:rsidRDefault="0002108B" w:rsidP="0002108B">
            <w:pPr>
              <w:spacing w:line="240" w:lineRule="atLeast"/>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12</w:t>
            </w:r>
          </w:p>
        </w:tc>
      </w:tr>
      <w:tr w:rsidR="0002108B" w:rsidRPr="0002108B" w:rsidTr="00E049D3">
        <w:tc>
          <w:tcPr>
            <w:tcW w:w="8613" w:type="dxa"/>
          </w:tcPr>
          <w:p w:rsidR="0002108B" w:rsidRPr="0002108B" w:rsidRDefault="0002108B" w:rsidP="0002108B">
            <w:pPr>
              <w:numPr>
                <w:ilvl w:val="0"/>
                <w:numId w:val="1"/>
              </w:numPr>
              <w:spacing w:line="360" w:lineRule="auto"/>
              <w:ind w:firstLine="284"/>
              <w:jc w:val="both"/>
              <w:rPr>
                <w:rFonts w:ascii="Times New Roman" w:eastAsia="Times New Roman" w:hAnsi="Times New Roman" w:cs="Times New Roman"/>
                <w:b/>
                <w:bCs/>
                <w:sz w:val="28"/>
                <w:szCs w:val="28"/>
                <w:lang w:eastAsia="ru-RU"/>
              </w:rPr>
            </w:pPr>
            <w:r w:rsidRPr="0002108B">
              <w:rPr>
                <w:rFonts w:ascii="Times New Roman" w:eastAsia="Times New Roman" w:hAnsi="Times New Roman" w:cs="Times New Roman"/>
                <w:b/>
                <w:sz w:val="28"/>
                <w:szCs w:val="28"/>
                <w:lang w:eastAsia="ru-RU"/>
              </w:rPr>
              <w:t>Содержание дополнительной образовательной программы</w:t>
            </w:r>
          </w:p>
        </w:tc>
        <w:tc>
          <w:tcPr>
            <w:tcW w:w="958" w:type="dxa"/>
          </w:tcPr>
          <w:p w:rsidR="0002108B" w:rsidRPr="0002108B" w:rsidRDefault="0002108B" w:rsidP="0002108B">
            <w:pPr>
              <w:spacing w:line="240" w:lineRule="atLeast"/>
              <w:jc w:val="center"/>
              <w:rPr>
                <w:rFonts w:ascii="Times New Roman" w:eastAsia="Times New Roman" w:hAnsi="Times New Roman" w:cs="Times New Roman"/>
                <w:bCs/>
                <w:sz w:val="28"/>
                <w:szCs w:val="28"/>
                <w:highlight w:val="yellow"/>
                <w:lang w:eastAsia="ru-RU"/>
              </w:rPr>
            </w:pPr>
            <w:r w:rsidRPr="0002108B">
              <w:rPr>
                <w:rFonts w:ascii="Times New Roman" w:eastAsia="Times New Roman" w:hAnsi="Times New Roman" w:cs="Times New Roman"/>
                <w:bCs/>
                <w:sz w:val="28"/>
                <w:szCs w:val="28"/>
                <w:lang w:eastAsia="ru-RU"/>
              </w:rPr>
              <w:t>13</w:t>
            </w:r>
          </w:p>
        </w:tc>
      </w:tr>
      <w:tr w:rsidR="0002108B" w:rsidRPr="0002108B" w:rsidTr="00E049D3">
        <w:tc>
          <w:tcPr>
            <w:tcW w:w="8613" w:type="dxa"/>
          </w:tcPr>
          <w:p w:rsidR="0002108B" w:rsidRPr="0002108B" w:rsidRDefault="0002108B" w:rsidP="0002108B">
            <w:pPr>
              <w:numPr>
                <w:ilvl w:val="0"/>
                <w:numId w:val="1"/>
              </w:numPr>
              <w:spacing w:line="360" w:lineRule="auto"/>
              <w:ind w:firstLine="284"/>
              <w:jc w:val="both"/>
              <w:rPr>
                <w:rFonts w:ascii="Times New Roman" w:eastAsia="Times New Roman" w:hAnsi="Times New Roman" w:cs="Times New Roman"/>
                <w:b/>
                <w:sz w:val="28"/>
                <w:szCs w:val="28"/>
                <w:lang w:eastAsia="ru-RU"/>
              </w:rPr>
            </w:pPr>
            <w:r w:rsidRPr="0002108B">
              <w:rPr>
                <w:rFonts w:ascii="Times New Roman" w:eastAsia="Times New Roman" w:hAnsi="Times New Roman" w:cs="Times New Roman"/>
                <w:b/>
                <w:sz w:val="28"/>
                <w:szCs w:val="28"/>
                <w:lang w:eastAsia="ru-RU"/>
              </w:rPr>
              <w:t xml:space="preserve">Методическое обеспечение дополнительной </w:t>
            </w:r>
            <w:r w:rsidRPr="0002108B">
              <w:rPr>
                <w:rFonts w:ascii="Times New Roman" w:eastAsia="Times New Roman" w:hAnsi="Times New Roman" w:cs="Times New Roman"/>
                <w:b/>
                <w:sz w:val="28"/>
                <w:szCs w:val="28"/>
                <w:lang w:eastAsia="ru-RU"/>
              </w:rPr>
              <w:lastRenderedPageBreak/>
              <w:t xml:space="preserve">образовательной </w:t>
            </w:r>
            <w:r w:rsidRPr="0002108B">
              <w:rPr>
                <w:rFonts w:ascii="Times New Roman" w:eastAsia="Times New Roman" w:hAnsi="Times New Roman" w:cs="Times New Roman"/>
                <w:b/>
                <w:bCs/>
                <w:sz w:val="28"/>
                <w:szCs w:val="28"/>
                <w:lang w:eastAsia="ru-RU"/>
              </w:rPr>
              <w:t xml:space="preserve">программы </w:t>
            </w:r>
            <w:r w:rsidRPr="0002108B">
              <w:rPr>
                <w:rFonts w:ascii="Times New Roman" w:eastAsia="Times New Roman" w:hAnsi="Times New Roman" w:cs="Times New Roman"/>
                <w:bCs/>
                <w:sz w:val="28"/>
                <w:szCs w:val="28"/>
                <w:lang w:eastAsia="ru-RU"/>
              </w:rPr>
              <w:t>…………………………………..………</w:t>
            </w:r>
          </w:p>
        </w:tc>
        <w:tc>
          <w:tcPr>
            <w:tcW w:w="958" w:type="dxa"/>
          </w:tcPr>
          <w:p w:rsidR="0002108B" w:rsidRPr="0002108B" w:rsidRDefault="0002108B" w:rsidP="0002108B">
            <w:pPr>
              <w:spacing w:line="240" w:lineRule="atLeast"/>
              <w:jc w:val="center"/>
              <w:rPr>
                <w:rFonts w:ascii="Times New Roman" w:eastAsia="Times New Roman" w:hAnsi="Times New Roman" w:cs="Times New Roman"/>
                <w:bCs/>
                <w:sz w:val="28"/>
                <w:szCs w:val="28"/>
                <w:lang w:eastAsia="ru-RU"/>
              </w:rPr>
            </w:pPr>
          </w:p>
          <w:p w:rsidR="0002108B" w:rsidRPr="0002108B" w:rsidRDefault="0002108B" w:rsidP="0002108B">
            <w:pPr>
              <w:spacing w:line="240" w:lineRule="atLeast"/>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18</w:t>
            </w:r>
          </w:p>
        </w:tc>
      </w:tr>
      <w:tr w:rsidR="0002108B" w:rsidRPr="0002108B" w:rsidTr="00E049D3">
        <w:tc>
          <w:tcPr>
            <w:tcW w:w="8613" w:type="dxa"/>
          </w:tcPr>
          <w:p w:rsidR="0002108B" w:rsidRPr="0002108B" w:rsidRDefault="0002108B" w:rsidP="0002108B">
            <w:pPr>
              <w:numPr>
                <w:ilvl w:val="0"/>
                <w:numId w:val="1"/>
              </w:numPr>
              <w:spacing w:line="360" w:lineRule="auto"/>
              <w:ind w:firstLine="284"/>
              <w:jc w:val="both"/>
              <w:rPr>
                <w:rFonts w:ascii="Times New Roman" w:eastAsia="Times New Roman" w:hAnsi="Times New Roman" w:cs="Times New Roman"/>
                <w:b/>
                <w:sz w:val="28"/>
                <w:szCs w:val="28"/>
                <w:lang w:eastAsia="ru-RU"/>
              </w:rPr>
            </w:pPr>
            <w:r w:rsidRPr="0002108B">
              <w:rPr>
                <w:rFonts w:ascii="Times New Roman" w:eastAsia="Times New Roman" w:hAnsi="Times New Roman" w:cs="Times New Roman"/>
                <w:b/>
                <w:sz w:val="28"/>
                <w:szCs w:val="28"/>
                <w:lang w:eastAsia="ru-RU"/>
              </w:rPr>
              <w:lastRenderedPageBreak/>
              <w:t xml:space="preserve">Список используемой литературы </w:t>
            </w:r>
            <w:r w:rsidRPr="0002108B">
              <w:rPr>
                <w:rFonts w:ascii="Times New Roman" w:eastAsia="Times New Roman" w:hAnsi="Times New Roman" w:cs="Times New Roman"/>
                <w:sz w:val="28"/>
                <w:szCs w:val="28"/>
                <w:lang w:eastAsia="ru-RU"/>
              </w:rPr>
              <w:t>………………………..……</w:t>
            </w:r>
          </w:p>
        </w:tc>
        <w:tc>
          <w:tcPr>
            <w:tcW w:w="958" w:type="dxa"/>
          </w:tcPr>
          <w:p w:rsidR="0002108B" w:rsidRPr="0002108B" w:rsidRDefault="0002108B" w:rsidP="0002108B">
            <w:pPr>
              <w:spacing w:line="240" w:lineRule="atLeast"/>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19</w:t>
            </w:r>
          </w:p>
        </w:tc>
      </w:tr>
    </w:tbl>
    <w:p w:rsidR="0002108B" w:rsidRPr="0002108B" w:rsidRDefault="0002108B" w:rsidP="0002108B">
      <w:pPr>
        <w:spacing w:after="0" w:line="360" w:lineRule="auto"/>
        <w:contextualSpacing/>
        <w:rPr>
          <w:rFonts w:ascii="Times New Roman" w:eastAsia="Times New Roman" w:hAnsi="Times New Roman" w:cs="Times New Roman"/>
          <w:b/>
          <w:sz w:val="28"/>
          <w:szCs w:val="28"/>
          <w:lang w:eastAsia="ru-RU"/>
        </w:rPr>
        <w:sectPr w:rsidR="0002108B" w:rsidRPr="0002108B" w:rsidSect="00B33687">
          <w:pgSz w:w="11906" w:h="16838"/>
          <w:pgMar w:top="1134" w:right="850" w:bottom="1134" w:left="1701" w:header="708" w:footer="708" w:gutter="0"/>
          <w:pgNumType w:start="2"/>
          <w:cols w:space="708"/>
          <w:docGrid w:linePitch="360"/>
        </w:sectPr>
      </w:pPr>
    </w:p>
    <w:p w:rsidR="0002108B" w:rsidRPr="0002108B" w:rsidRDefault="0002108B" w:rsidP="0002108B">
      <w:pPr>
        <w:numPr>
          <w:ilvl w:val="0"/>
          <w:numId w:val="6"/>
        </w:numPr>
        <w:spacing w:after="0" w:line="360" w:lineRule="auto"/>
        <w:contextualSpacing/>
        <w:jc w:val="center"/>
        <w:rPr>
          <w:rFonts w:ascii="Times New Roman" w:eastAsia="Times New Roman" w:hAnsi="Times New Roman" w:cs="Times New Roman"/>
          <w:b/>
          <w:sz w:val="28"/>
          <w:szCs w:val="28"/>
          <w:lang w:eastAsia="ru-RU"/>
        </w:rPr>
      </w:pPr>
      <w:r w:rsidRPr="0002108B">
        <w:rPr>
          <w:rFonts w:ascii="Times New Roman" w:eastAsia="Times New Roman" w:hAnsi="Times New Roman" w:cs="Times New Roman"/>
          <w:b/>
          <w:sz w:val="28"/>
          <w:szCs w:val="28"/>
          <w:lang w:eastAsia="ru-RU"/>
        </w:rPr>
        <w:lastRenderedPageBreak/>
        <w:t>ПОЯСНИТЕЛЬНАЯ ЗАПИСКА</w:t>
      </w:r>
    </w:p>
    <w:p w:rsidR="0002108B" w:rsidRPr="0002108B" w:rsidRDefault="0002108B" w:rsidP="0002108B">
      <w:p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Сегодня главной целью образования по-прежнему является всестороннее развитие и воспитание ребёнка. Но в XXI веке сама жизнь ставит перед нами новые задачи: формирование личности, способной преодолевать возникающие трудности, делать осознанный нравственный выбор, работать в коллективе, совместно решая поставленные перед ним задачи, строить свою деятельность творчески. </w:t>
      </w:r>
    </w:p>
    <w:p w:rsidR="0002108B" w:rsidRPr="0002108B" w:rsidRDefault="0002108B" w:rsidP="0002108B">
      <w:p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Творчество – это тот путь, который может эффективно реализовать эту цель. Показателем творческого развития является креативность. Под креативностью в психологических исследованиях обозначают комплекс интеллектуальных и личностных особенностей индивида, способствующих самостоятельному выдвижению проблем, генерированию большого количества оригинальных идей и нешаблонному их решению. Необходимо рассматривать креативность как процесс и комплекс интеллектуальных и личностных особенностей индивида, присущих многим личностям. </w:t>
      </w: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У учащихся  развиваются навыки, необходимые для творческого самовыражения, которые могут пригодиться в разных областях человеческой деятельности. При выполнении заданий строится своеобразный алгоритм деятельности, при которой учащийся, часто даже без помощи педагога, фиксирует внимание на каждом этапе работы, стремясь осознать всю используемую знаковую систему.</w:t>
      </w: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Алмазная мозаика неограниченна в своих возможностях. Занятия этим видом деятельности в состоянии воздействовать на эмоциональную сферу человека. Это особенно важно для тех, у кого есть различные проблемы общения, кто застенчив или, напротив, излишне агрессивен. Воплощая свои замыслы, учащиеся проявляют такие способности, как творческие, конструктивные, изобразительные, оформительские, организаторские. </w:t>
      </w:r>
    </w:p>
    <w:p w:rsidR="0002108B" w:rsidRPr="0002108B" w:rsidRDefault="0002108B" w:rsidP="0002108B">
      <w:pPr>
        <w:shd w:val="clear" w:color="auto" w:fill="FFFFFF"/>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shd w:val="clear" w:color="auto" w:fill="FFFFFF"/>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shd w:val="clear" w:color="auto" w:fill="FFFFFF"/>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numPr>
          <w:ilvl w:val="1"/>
          <w:numId w:val="4"/>
        </w:numPr>
        <w:spacing w:after="0" w:line="360" w:lineRule="auto"/>
        <w:contextualSpacing/>
        <w:jc w:val="center"/>
        <w:rPr>
          <w:rFonts w:ascii="Times New Roman" w:eastAsia="Times New Roman" w:hAnsi="Times New Roman" w:cs="Times New Roman"/>
          <w:b/>
          <w:sz w:val="28"/>
          <w:szCs w:val="28"/>
          <w:lang w:eastAsia="ru-RU"/>
        </w:rPr>
      </w:pPr>
      <w:r w:rsidRPr="0002108B">
        <w:rPr>
          <w:rFonts w:ascii="Times New Roman" w:eastAsia="Times New Roman" w:hAnsi="Times New Roman" w:cs="Times New Roman"/>
          <w:b/>
          <w:sz w:val="28"/>
          <w:szCs w:val="28"/>
          <w:lang w:eastAsia="ru-RU"/>
        </w:rPr>
        <w:lastRenderedPageBreak/>
        <w:t>Направленность образовательной программы</w:t>
      </w:r>
    </w:p>
    <w:p w:rsidR="0002108B" w:rsidRPr="0002108B" w:rsidRDefault="0002108B" w:rsidP="0002108B">
      <w:p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Программа «Алмазная мозаика» имеет художественно-эстетическую направленность. Данная программа является модифицированной. В основу программы положены разработки педагогов - специалистов по мозаики        С. Ю. </w:t>
      </w:r>
      <w:proofErr w:type="spellStart"/>
      <w:r w:rsidRPr="0002108B">
        <w:rPr>
          <w:rFonts w:ascii="Times New Roman" w:eastAsia="Times New Roman" w:hAnsi="Times New Roman" w:cs="Times New Roman"/>
          <w:sz w:val="28"/>
          <w:szCs w:val="28"/>
          <w:lang w:eastAsia="ru-RU"/>
        </w:rPr>
        <w:t>Афонькина</w:t>
      </w:r>
      <w:proofErr w:type="spellEnd"/>
      <w:r w:rsidRPr="0002108B">
        <w:rPr>
          <w:rFonts w:ascii="Times New Roman" w:eastAsia="Times New Roman" w:hAnsi="Times New Roman" w:cs="Times New Roman"/>
          <w:sz w:val="28"/>
          <w:szCs w:val="28"/>
          <w:lang w:eastAsia="ru-RU"/>
        </w:rPr>
        <w:t xml:space="preserve">, </w:t>
      </w:r>
      <w:proofErr w:type="spellStart"/>
      <w:r w:rsidRPr="0002108B">
        <w:rPr>
          <w:rFonts w:ascii="Times New Roman" w:eastAsia="Times New Roman" w:hAnsi="Times New Roman" w:cs="Times New Roman"/>
          <w:sz w:val="28"/>
          <w:szCs w:val="28"/>
          <w:lang w:eastAsia="ru-RU"/>
        </w:rPr>
        <w:t>Е.Ю.Афонькиной</w:t>
      </w:r>
      <w:proofErr w:type="spellEnd"/>
      <w:r w:rsidRPr="0002108B">
        <w:rPr>
          <w:rFonts w:ascii="Times New Roman" w:eastAsia="Times New Roman" w:hAnsi="Times New Roman" w:cs="Times New Roman"/>
          <w:sz w:val="28"/>
          <w:szCs w:val="28"/>
          <w:lang w:eastAsia="ru-RU"/>
        </w:rPr>
        <w:t xml:space="preserve">, С. В. Соколовой, А.М. Зайцевой, Т.Б </w:t>
      </w:r>
      <w:proofErr w:type="spellStart"/>
      <w:r w:rsidRPr="0002108B">
        <w:rPr>
          <w:rFonts w:ascii="Times New Roman" w:eastAsia="Times New Roman" w:hAnsi="Times New Roman" w:cs="Times New Roman"/>
          <w:sz w:val="28"/>
          <w:szCs w:val="28"/>
          <w:lang w:eastAsia="ru-RU"/>
        </w:rPr>
        <w:t>Сержантовой</w:t>
      </w:r>
      <w:proofErr w:type="spellEnd"/>
      <w:r w:rsidRPr="0002108B">
        <w:rPr>
          <w:rFonts w:ascii="Times New Roman" w:eastAsia="Times New Roman" w:hAnsi="Times New Roman" w:cs="Times New Roman"/>
          <w:sz w:val="28"/>
          <w:szCs w:val="28"/>
          <w:lang w:eastAsia="ru-RU"/>
        </w:rPr>
        <w:t>. В написании программы учитывались знания основ теории педагогики, психологии, возрастной физиологии, методик обучения и воспитания, а также личный педагогический опыт.</w:t>
      </w: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Алмазная вышивка (она же алмазная мозаика, алмазная живопись) – сравнительно новый вид рукоделья. Работа выглядит как сложная вышивка, только не крестиком и бисером, а крошечными стразами. С помощью несложных приемов можно создать целый мир цветочных гамм и симфоний. Это занятие не только эстетически увлекательно, но и имеет подтвержденный медиками терапевтический эффект - расслабление нервной системы и развитие мелкой моторики, зрительно-двигательной координации и памяти, что необходимо  для  успешного  овладения  письмом  и  речью.  Самое интересное, что к самой вышивке техника отношения не имеет. Суть процесса в том чтобы приклеить на готовую схему стразы нужных цветов. </w:t>
      </w: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numPr>
          <w:ilvl w:val="1"/>
          <w:numId w:val="4"/>
        </w:numPr>
        <w:spacing w:after="0" w:line="360" w:lineRule="auto"/>
        <w:contextualSpacing/>
        <w:jc w:val="center"/>
        <w:rPr>
          <w:rFonts w:ascii="Times New Roman" w:eastAsia="Times New Roman" w:hAnsi="Times New Roman" w:cs="Times New Roman"/>
          <w:b/>
          <w:sz w:val="28"/>
          <w:szCs w:val="28"/>
          <w:lang w:eastAsia="ru-RU"/>
        </w:rPr>
      </w:pPr>
      <w:r w:rsidRPr="0002108B">
        <w:rPr>
          <w:rFonts w:ascii="Times New Roman" w:eastAsia="Times New Roman" w:hAnsi="Times New Roman" w:cs="Times New Roman"/>
          <w:b/>
          <w:sz w:val="28"/>
          <w:szCs w:val="28"/>
          <w:lang w:eastAsia="ru-RU"/>
        </w:rPr>
        <w:t>Актуальность программы</w:t>
      </w: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b/>
          <w:i/>
          <w:sz w:val="28"/>
          <w:szCs w:val="28"/>
          <w:lang w:eastAsia="ru-RU"/>
        </w:rPr>
        <w:t xml:space="preserve">Актуальность </w:t>
      </w:r>
      <w:r w:rsidRPr="0002108B">
        <w:rPr>
          <w:rFonts w:ascii="Times New Roman" w:eastAsia="Times New Roman" w:hAnsi="Times New Roman" w:cs="Times New Roman"/>
          <w:sz w:val="28"/>
          <w:szCs w:val="28"/>
          <w:lang w:eastAsia="ru-RU"/>
        </w:rPr>
        <w:t xml:space="preserve">алмазной мозаики, как искусства и ее практическая ценность состоят в том, что вполне  можно при некоторой сноровке украсить неповторимым и оригинальным рисунком самые разные собственные вещи. Помимо этого мозаика открывает и совершенно уникальные возможности для изготовления подарков своими руками. </w:t>
      </w:r>
    </w:p>
    <w:p w:rsidR="0002108B" w:rsidRPr="0002108B" w:rsidRDefault="0002108B" w:rsidP="0002108B">
      <w:p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1.Современнаая жизнь человека отличается </w:t>
      </w:r>
      <w:proofErr w:type="gramStart"/>
      <w:r w:rsidRPr="0002108B">
        <w:rPr>
          <w:rFonts w:ascii="Times New Roman" w:eastAsia="Times New Roman" w:hAnsi="Times New Roman" w:cs="Times New Roman"/>
          <w:sz w:val="28"/>
          <w:szCs w:val="28"/>
          <w:lang w:eastAsia="ru-RU"/>
        </w:rPr>
        <w:t>высоким</w:t>
      </w:r>
      <w:proofErr w:type="gramEnd"/>
      <w:r w:rsidRPr="0002108B">
        <w:rPr>
          <w:rFonts w:ascii="Times New Roman" w:eastAsia="Times New Roman" w:hAnsi="Times New Roman" w:cs="Times New Roman"/>
          <w:sz w:val="28"/>
          <w:szCs w:val="28"/>
          <w:lang w:eastAsia="ru-RU"/>
        </w:rPr>
        <w:t xml:space="preserve"> </w:t>
      </w:r>
      <w:proofErr w:type="spellStart"/>
      <w:r w:rsidRPr="0002108B">
        <w:rPr>
          <w:rFonts w:ascii="Times New Roman" w:eastAsia="Times New Roman" w:hAnsi="Times New Roman" w:cs="Times New Roman"/>
          <w:sz w:val="28"/>
          <w:szCs w:val="28"/>
          <w:lang w:eastAsia="ru-RU"/>
        </w:rPr>
        <w:t>темпоритмом</w:t>
      </w:r>
      <w:proofErr w:type="spellEnd"/>
      <w:r w:rsidRPr="0002108B">
        <w:rPr>
          <w:rFonts w:ascii="Times New Roman" w:eastAsia="Times New Roman" w:hAnsi="Times New Roman" w:cs="Times New Roman"/>
          <w:sz w:val="28"/>
          <w:szCs w:val="28"/>
          <w:lang w:eastAsia="ru-RU"/>
        </w:rPr>
        <w:t>, эмоциональными перегрузками. Занятия алмазной мозаикой помогают снизить уровень внутренней тревожности; привести состояние души учащегося  в равновесие.</w:t>
      </w:r>
    </w:p>
    <w:p w:rsidR="0002108B" w:rsidRPr="0002108B" w:rsidRDefault="0002108B" w:rsidP="0002108B">
      <w:p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lastRenderedPageBreak/>
        <w:t xml:space="preserve">2.У современных учащихся отмечается недоразвитие мелкой моторики. Занятия алмазной мозаикой требуют одновременной работы обеих рук, что, в свою очередь, развивает речь и интеллект. </w:t>
      </w:r>
    </w:p>
    <w:p w:rsidR="0002108B" w:rsidRPr="0002108B" w:rsidRDefault="0002108B" w:rsidP="0002108B">
      <w:p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3. На занятиях алмазной мозаикой у учащихся развиваются такие виды мышления, как пространственное и интуитивное, что очень важно для успешного обучения. </w:t>
      </w:r>
    </w:p>
    <w:p w:rsidR="0002108B" w:rsidRPr="0002108B" w:rsidRDefault="0002108B" w:rsidP="0002108B">
      <w:pPr>
        <w:shd w:val="clear" w:color="auto" w:fill="FFFFFF"/>
        <w:spacing w:after="0" w:line="360" w:lineRule="auto"/>
        <w:ind w:firstLine="737"/>
        <w:jc w:val="both"/>
        <w:rPr>
          <w:rFonts w:ascii="Times New Roman" w:eastAsia="Times New Roman" w:hAnsi="Times New Roman" w:cs="Times New Roman"/>
          <w:b/>
          <w:i/>
          <w:sz w:val="28"/>
          <w:szCs w:val="28"/>
          <w:lang w:eastAsia="ru-RU"/>
        </w:rPr>
      </w:pPr>
    </w:p>
    <w:p w:rsidR="0002108B" w:rsidRPr="0002108B" w:rsidRDefault="0002108B" w:rsidP="0002108B">
      <w:pPr>
        <w:numPr>
          <w:ilvl w:val="1"/>
          <w:numId w:val="4"/>
        </w:numPr>
        <w:spacing w:after="0" w:line="360" w:lineRule="auto"/>
        <w:contextualSpacing/>
        <w:jc w:val="center"/>
        <w:rPr>
          <w:rFonts w:ascii="Times New Roman" w:eastAsia="Times New Roman" w:hAnsi="Times New Roman" w:cs="Times New Roman"/>
          <w:b/>
          <w:sz w:val="28"/>
          <w:szCs w:val="28"/>
          <w:lang w:eastAsia="ru-RU"/>
        </w:rPr>
      </w:pPr>
      <w:r w:rsidRPr="0002108B">
        <w:rPr>
          <w:rFonts w:ascii="Times New Roman" w:eastAsia="Times New Roman" w:hAnsi="Times New Roman" w:cs="Times New Roman"/>
          <w:b/>
          <w:sz w:val="28"/>
          <w:szCs w:val="28"/>
          <w:lang w:eastAsia="ru-RU"/>
        </w:rPr>
        <w:t>Педагогическая целесообразность</w:t>
      </w:r>
    </w:p>
    <w:p w:rsidR="0002108B" w:rsidRPr="0002108B" w:rsidRDefault="0002108B" w:rsidP="0002108B">
      <w:p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b/>
          <w:i/>
          <w:sz w:val="28"/>
          <w:szCs w:val="28"/>
          <w:lang w:eastAsia="ru-RU"/>
        </w:rPr>
        <w:t>Педагогическая целесообразность программы</w:t>
      </w:r>
      <w:r w:rsidRPr="0002108B">
        <w:rPr>
          <w:rFonts w:ascii="Times New Roman" w:eastAsia="Times New Roman" w:hAnsi="Times New Roman" w:cs="Times New Roman"/>
          <w:sz w:val="28"/>
          <w:szCs w:val="28"/>
          <w:lang w:eastAsia="ru-RU"/>
        </w:rPr>
        <w:t xml:space="preserve"> состоит в том, что технологии, используемые на занятиях, такие, как игровая, здоровье сберегающая, технология сотрудничества, содействуют достижению поставленной цели. Занятия алмазной мозаикой, развивают активность, творческую инициативу, художественный вкус, чувства цвета, меры, гармонии, целостного видения формы, побуждают к творчеству и самостоятельности. Вместе с тем у учащихся формируется умение и желание решать проблемы. Учащийся развивается, если способен преодолевать трудности. Занятия по программе способствуют развитию не только определенных технологических навыков, но и таких качеств как пространственное воображение, художественно-образное мышление, конструктивно изобретательное мышление, а также творческого развития личности. </w:t>
      </w: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В</w:t>
      </w:r>
      <w:r w:rsidRPr="0002108B">
        <w:rPr>
          <w:rFonts w:ascii="Times New Roman" w:eastAsia="Times New Roman" w:hAnsi="Times New Roman" w:cs="Times New Roman"/>
          <w:color w:val="000000"/>
          <w:sz w:val="28"/>
          <w:szCs w:val="28"/>
          <w:lang w:eastAsia="ru-RU"/>
        </w:rPr>
        <w:t>оспитанники детского дома - дети с особыми образовательными потребностями: имеющие ограниченные возможности здоровья.</w:t>
      </w:r>
    </w:p>
    <w:p w:rsidR="0002108B" w:rsidRPr="0002108B" w:rsidRDefault="0002108B" w:rsidP="0002108B">
      <w:p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Формирование творческих способностей - это необходимое условие всестороннего развития личности. Творческая активность учащегося  - это проявление готовности изменять себя и окружающую действительность в соответствии с собственными потребностями, взглядами, целями. Творческая активность успешно развивает познавательные способности в овладении знаниями, воспитывает постоянное стремление к самообразованию, настойчивость в достижении цели, готовность к постижению окружающей </w:t>
      </w:r>
      <w:r w:rsidRPr="0002108B">
        <w:rPr>
          <w:rFonts w:ascii="Times New Roman" w:eastAsia="Times New Roman" w:hAnsi="Times New Roman" w:cs="Times New Roman"/>
          <w:sz w:val="28"/>
          <w:szCs w:val="28"/>
          <w:lang w:eastAsia="ru-RU"/>
        </w:rPr>
        <w:lastRenderedPageBreak/>
        <w:t xml:space="preserve">действительности. Одной из задач, определённых в программе «Алмазная мозаика», является развитие у учащихся творческого воображения.  Программа предполагает овладение учащимися  комплексом знаний, умений и навыков, обеспечивающих в целом ее практическую значимость. </w:t>
      </w:r>
    </w:p>
    <w:p w:rsidR="0002108B" w:rsidRPr="0002108B" w:rsidRDefault="0002108B" w:rsidP="0002108B">
      <w:p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Основная задача на всех этапах освоения программы - содействовать развитию инициативы, выдумки и творчества учащихся в атмосфере эстетических переживаний и увлеченности, совместного творчества взрослого и ребенка. Как показывает практика, вера в успех у учащихся приносит реальные плоды. В процессе обучения учащиеся учатся подбирать цветовые сочетания, то есть формируется чувство цвета, умение подбирать яркий и мягкий колорит, учитывать плавность цветовых переходов. Также овладевают умением грамотно и красиво оставлять композицию, подбирать фон, самостоятельно готовить его разными способами. </w:t>
      </w:r>
    </w:p>
    <w:p w:rsidR="0002108B" w:rsidRPr="0002108B" w:rsidRDefault="0002108B" w:rsidP="0002108B">
      <w:p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В процессе работы учащиеся знакомятся с различными  видами страз (круглыми, квадратными, с огранкой и без огранки). В работе по программе используются различные способы работы с алмазной мозаикой, как полная, так и частичная выкладка по схемам. Разнообразие техник алмазная мозаика позволяет, и разнообразить занятия, удержать и повысить интерес учащихся к ним, более плавно подвести к сложным приёмам работы. </w:t>
      </w:r>
    </w:p>
    <w:p w:rsidR="0002108B" w:rsidRPr="0002108B" w:rsidRDefault="0002108B" w:rsidP="0002108B">
      <w:p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Поэтому очень важной и актуальной задачей является формирование того, что можно назвать гармонически разносторонним типом мышления. Занятия по данной программе в немалой степени этому способствуют.</w:t>
      </w:r>
    </w:p>
    <w:p w:rsidR="0002108B" w:rsidRPr="0002108B" w:rsidRDefault="0002108B" w:rsidP="0002108B">
      <w:pPr>
        <w:shd w:val="clear" w:color="auto" w:fill="FFFFFF"/>
        <w:spacing w:after="0" w:line="360" w:lineRule="auto"/>
        <w:ind w:firstLine="737"/>
        <w:jc w:val="both"/>
        <w:rPr>
          <w:rFonts w:ascii="Times New Roman" w:eastAsia="Times New Roman" w:hAnsi="Times New Roman" w:cs="Times New Roman"/>
          <w:spacing w:val="-2"/>
          <w:sz w:val="28"/>
          <w:szCs w:val="28"/>
          <w:lang w:eastAsia="ru-RU"/>
        </w:rPr>
      </w:pPr>
    </w:p>
    <w:p w:rsidR="0002108B" w:rsidRPr="0002108B" w:rsidRDefault="0002108B" w:rsidP="0002108B">
      <w:pPr>
        <w:numPr>
          <w:ilvl w:val="1"/>
          <w:numId w:val="4"/>
        </w:numPr>
        <w:spacing w:after="0" w:line="360" w:lineRule="auto"/>
        <w:contextualSpacing/>
        <w:jc w:val="center"/>
        <w:rPr>
          <w:rFonts w:ascii="Times New Roman" w:eastAsia="Times New Roman" w:hAnsi="Times New Roman" w:cs="Times New Roman"/>
          <w:b/>
          <w:sz w:val="28"/>
          <w:szCs w:val="28"/>
          <w:lang w:eastAsia="ru-RU"/>
        </w:rPr>
      </w:pPr>
      <w:r w:rsidRPr="0002108B">
        <w:rPr>
          <w:rFonts w:ascii="Times New Roman" w:eastAsia="Times New Roman" w:hAnsi="Times New Roman" w:cs="Times New Roman"/>
          <w:b/>
          <w:sz w:val="28"/>
          <w:szCs w:val="28"/>
          <w:lang w:eastAsia="ru-RU"/>
        </w:rPr>
        <w:t>Принципы программы</w:t>
      </w:r>
    </w:p>
    <w:p w:rsidR="0002108B" w:rsidRPr="0002108B" w:rsidRDefault="0002108B" w:rsidP="0002108B">
      <w:pPr>
        <w:numPr>
          <w:ilvl w:val="0"/>
          <w:numId w:val="8"/>
        </w:numPr>
        <w:spacing w:after="0" w:line="360" w:lineRule="auto"/>
        <w:ind w:firstLine="737"/>
        <w:contextualSpacing/>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b/>
          <w:i/>
          <w:sz w:val="28"/>
          <w:szCs w:val="28"/>
          <w:lang w:eastAsia="ru-RU"/>
        </w:rPr>
        <w:t xml:space="preserve">Принцип ориентации на особенности и творческие способности каждого </w:t>
      </w:r>
      <w:r w:rsidRPr="0002108B">
        <w:rPr>
          <w:rFonts w:ascii="Times New Roman" w:eastAsia="Times New Roman" w:hAnsi="Times New Roman" w:cs="Times New Roman"/>
          <w:b/>
          <w:i/>
          <w:sz w:val="28"/>
          <w:szCs w:val="28"/>
          <w:lang w:eastAsia="ru-RU"/>
        </w:rPr>
        <w:lastRenderedPageBreak/>
        <w:t>учащегося.</w:t>
      </w:r>
      <w:r w:rsidRPr="0002108B">
        <w:rPr>
          <w:rFonts w:ascii="Times New Roman" w:eastAsia="Times New Roman" w:hAnsi="Times New Roman" w:cs="Times New Roman"/>
          <w:sz w:val="28"/>
          <w:szCs w:val="28"/>
          <w:lang w:eastAsia="ru-RU"/>
        </w:rPr>
        <w:t xml:space="preserve"> Занятия в объединении планируются исходя из того, что творческое начало заложено в каждом учащемся, и важно найти способы их раскрытия. Ведущими мотивами этого вида деятельности для учащегося является стремление  к  творческой  самореализации,  желание  создать  новое, оригинальное. </w:t>
      </w:r>
    </w:p>
    <w:p w:rsidR="0002108B" w:rsidRPr="0002108B" w:rsidRDefault="0002108B" w:rsidP="0002108B">
      <w:pPr>
        <w:numPr>
          <w:ilvl w:val="0"/>
          <w:numId w:val="8"/>
        </w:numPr>
        <w:spacing w:after="0" w:line="360" w:lineRule="auto"/>
        <w:ind w:firstLine="737"/>
        <w:contextualSpacing/>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b/>
          <w:i/>
          <w:sz w:val="28"/>
          <w:szCs w:val="28"/>
          <w:lang w:eastAsia="ru-RU"/>
        </w:rPr>
        <w:t xml:space="preserve">Принцип доступности, то есть соответствие возрастным и индивидуальным </w:t>
      </w:r>
      <w:r w:rsidRPr="0002108B">
        <w:rPr>
          <w:rFonts w:ascii="Times New Roman" w:eastAsia="Times New Roman" w:hAnsi="Times New Roman" w:cs="Times New Roman"/>
          <w:b/>
          <w:i/>
          <w:sz w:val="28"/>
          <w:szCs w:val="28"/>
          <w:lang w:eastAsia="ru-RU"/>
        </w:rPr>
        <w:lastRenderedPageBreak/>
        <w:t>особенностям.</w:t>
      </w:r>
      <w:r w:rsidRPr="0002108B">
        <w:rPr>
          <w:rFonts w:ascii="Times New Roman" w:eastAsia="Times New Roman" w:hAnsi="Times New Roman" w:cs="Times New Roman"/>
          <w:sz w:val="28"/>
          <w:szCs w:val="28"/>
          <w:lang w:eastAsia="ru-RU"/>
        </w:rPr>
        <w:t xml:space="preserve"> Во многие занятия включены беседы познавательного, воспитательного характера, просмотр компьютерных презентаций, слайдов. Также на занятиях используется наглядный или литературный материал для уточнения </w:t>
      </w:r>
    </w:p>
    <w:p w:rsidR="0002108B" w:rsidRPr="0002108B" w:rsidRDefault="0002108B" w:rsidP="0002108B">
      <w:pPr>
        <w:numPr>
          <w:ilvl w:val="0"/>
          <w:numId w:val="8"/>
        </w:numPr>
        <w:spacing w:after="0" w:line="360" w:lineRule="auto"/>
        <w:ind w:firstLine="737"/>
        <w:contextualSpacing/>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b/>
          <w:i/>
          <w:sz w:val="28"/>
          <w:szCs w:val="28"/>
          <w:lang w:eastAsia="ru-RU"/>
        </w:rPr>
        <w:t>Принцип наглядности.</w:t>
      </w:r>
      <w:r w:rsidRPr="0002108B">
        <w:rPr>
          <w:rFonts w:ascii="Times New Roman" w:eastAsia="Times New Roman" w:hAnsi="Times New Roman" w:cs="Times New Roman"/>
          <w:sz w:val="28"/>
          <w:szCs w:val="28"/>
          <w:lang w:eastAsia="ru-RU"/>
        </w:rPr>
        <w:t xml:space="preserve"> Программа предусматривает использование на занятиях дидактических игр и упражнений на развитие внимания, памяти, ориентировки на плоскости. В </w:t>
      </w:r>
      <w:r w:rsidRPr="0002108B">
        <w:rPr>
          <w:rFonts w:ascii="Times New Roman" w:eastAsia="Times New Roman" w:hAnsi="Times New Roman" w:cs="Times New Roman"/>
          <w:sz w:val="28"/>
          <w:szCs w:val="28"/>
          <w:lang w:eastAsia="ru-RU"/>
        </w:rPr>
        <w:lastRenderedPageBreak/>
        <w:t>условиях занимательной игры более успешно усваиваются разнообразные знания, умения и навыки. Игра - это не только развлечение, а еще и «волшебная палочка», способная научить ребенка думать, рассуждать, изобретать и доказывать, проявлять творческую активность в разрешении сложных  жизненных  ситуаций</w:t>
      </w:r>
      <w:proofErr w:type="gramStart"/>
      <w:r w:rsidRPr="0002108B">
        <w:rPr>
          <w:rFonts w:ascii="Times New Roman" w:eastAsia="Times New Roman" w:hAnsi="Times New Roman" w:cs="Times New Roman"/>
          <w:sz w:val="28"/>
          <w:szCs w:val="28"/>
          <w:lang w:eastAsia="ru-RU"/>
        </w:rPr>
        <w:t>.</w:t>
      </w:r>
      <w:proofErr w:type="gramEnd"/>
      <w:r w:rsidRPr="0002108B">
        <w:rPr>
          <w:rFonts w:ascii="Times New Roman" w:eastAsia="Times New Roman" w:hAnsi="Times New Roman" w:cs="Times New Roman"/>
          <w:sz w:val="28"/>
          <w:szCs w:val="28"/>
          <w:lang w:eastAsia="ru-RU"/>
        </w:rPr>
        <w:t xml:space="preserve"> </w:t>
      </w:r>
      <w:proofErr w:type="gramStart"/>
      <w:r w:rsidRPr="0002108B">
        <w:rPr>
          <w:rFonts w:ascii="Times New Roman" w:eastAsia="Times New Roman" w:hAnsi="Times New Roman" w:cs="Times New Roman"/>
          <w:sz w:val="28"/>
          <w:szCs w:val="28"/>
          <w:lang w:eastAsia="ru-RU"/>
        </w:rPr>
        <w:t>п</w:t>
      </w:r>
      <w:proofErr w:type="gramEnd"/>
      <w:r w:rsidRPr="0002108B">
        <w:rPr>
          <w:rFonts w:ascii="Times New Roman" w:eastAsia="Times New Roman" w:hAnsi="Times New Roman" w:cs="Times New Roman"/>
          <w:sz w:val="28"/>
          <w:szCs w:val="28"/>
          <w:lang w:eastAsia="ru-RU"/>
        </w:rPr>
        <w:t xml:space="preserve">редставлений учащихся. </w:t>
      </w:r>
    </w:p>
    <w:p w:rsidR="0002108B" w:rsidRPr="0002108B" w:rsidRDefault="0002108B" w:rsidP="0002108B">
      <w:pPr>
        <w:numPr>
          <w:ilvl w:val="0"/>
          <w:numId w:val="8"/>
        </w:numPr>
        <w:spacing w:after="0" w:line="360" w:lineRule="auto"/>
        <w:ind w:firstLine="737"/>
        <w:contextualSpacing/>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b/>
          <w:i/>
          <w:sz w:val="28"/>
          <w:szCs w:val="28"/>
          <w:lang w:eastAsia="ru-RU"/>
        </w:rPr>
        <w:t xml:space="preserve">Принцип </w:t>
      </w:r>
      <w:r w:rsidRPr="0002108B">
        <w:rPr>
          <w:rFonts w:ascii="Times New Roman" w:eastAsia="Times New Roman" w:hAnsi="Times New Roman" w:cs="Times New Roman"/>
          <w:b/>
          <w:i/>
          <w:sz w:val="28"/>
          <w:szCs w:val="28"/>
          <w:lang w:eastAsia="ru-RU"/>
        </w:rPr>
        <w:lastRenderedPageBreak/>
        <w:t xml:space="preserve">психологической комфортности </w:t>
      </w:r>
      <w:r w:rsidRPr="0002108B">
        <w:rPr>
          <w:rFonts w:ascii="Times New Roman" w:eastAsia="Times New Roman" w:hAnsi="Times New Roman" w:cs="Times New Roman"/>
          <w:sz w:val="28"/>
          <w:szCs w:val="28"/>
          <w:lang w:eastAsia="ru-RU"/>
        </w:rPr>
        <w:t xml:space="preserve">предполагает создание в учебном процессе раскованной атмосферы, стимулирующей творческую активность учащегося, Чтобы  заинтересовать учащихся предстоящей  работой,  снять напряжение, усталость и для создания микроклимата используются игровые приёмы  обучения. </w:t>
      </w:r>
    </w:p>
    <w:p w:rsidR="0002108B" w:rsidRPr="0002108B" w:rsidRDefault="0002108B" w:rsidP="0002108B">
      <w:pPr>
        <w:numPr>
          <w:ilvl w:val="0"/>
          <w:numId w:val="8"/>
        </w:numPr>
        <w:spacing w:after="0" w:line="360" w:lineRule="auto"/>
        <w:ind w:firstLine="737"/>
        <w:contextualSpacing/>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b/>
          <w:i/>
          <w:sz w:val="28"/>
          <w:szCs w:val="28"/>
          <w:lang w:eastAsia="ru-RU"/>
        </w:rPr>
        <w:t xml:space="preserve">Принцип постепенности и последовательности, от </w:t>
      </w:r>
      <w:proofErr w:type="gramStart"/>
      <w:r w:rsidRPr="0002108B">
        <w:rPr>
          <w:rFonts w:ascii="Times New Roman" w:eastAsia="Times New Roman" w:hAnsi="Times New Roman" w:cs="Times New Roman"/>
          <w:b/>
          <w:i/>
          <w:sz w:val="28"/>
          <w:szCs w:val="28"/>
          <w:lang w:eastAsia="ru-RU"/>
        </w:rPr>
        <w:t>простого</w:t>
      </w:r>
      <w:proofErr w:type="gramEnd"/>
      <w:r w:rsidRPr="0002108B">
        <w:rPr>
          <w:rFonts w:ascii="Times New Roman" w:eastAsia="Times New Roman" w:hAnsi="Times New Roman" w:cs="Times New Roman"/>
          <w:b/>
          <w:i/>
          <w:sz w:val="28"/>
          <w:szCs w:val="28"/>
          <w:lang w:eastAsia="ru-RU"/>
        </w:rPr>
        <w:t xml:space="preserve"> к сложному. </w:t>
      </w:r>
      <w:r w:rsidRPr="0002108B">
        <w:rPr>
          <w:rFonts w:ascii="Times New Roman" w:eastAsia="Times New Roman" w:hAnsi="Times New Roman" w:cs="Times New Roman"/>
          <w:sz w:val="28"/>
          <w:szCs w:val="28"/>
          <w:lang w:eastAsia="ru-RU"/>
        </w:rPr>
        <w:lastRenderedPageBreak/>
        <w:t xml:space="preserve">Освоив элементарные умения и навыки, учащийся  применяет свои знания в выполнении сложных творческих работ. </w:t>
      </w:r>
    </w:p>
    <w:p w:rsidR="0002108B" w:rsidRPr="0002108B" w:rsidRDefault="0002108B" w:rsidP="0002108B">
      <w:pPr>
        <w:numPr>
          <w:ilvl w:val="0"/>
          <w:numId w:val="8"/>
        </w:numPr>
        <w:spacing w:after="0" w:line="360" w:lineRule="auto"/>
        <w:ind w:firstLine="737"/>
        <w:contextualSpacing/>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b/>
          <w:i/>
          <w:sz w:val="28"/>
          <w:szCs w:val="28"/>
          <w:lang w:eastAsia="ru-RU"/>
        </w:rPr>
        <w:t>Принцип активности.</w:t>
      </w:r>
      <w:r w:rsidRPr="0002108B">
        <w:rPr>
          <w:rFonts w:ascii="Times New Roman" w:eastAsia="Times New Roman" w:hAnsi="Times New Roman" w:cs="Times New Roman"/>
          <w:sz w:val="28"/>
          <w:szCs w:val="28"/>
          <w:lang w:eastAsia="ru-RU"/>
        </w:rPr>
        <w:t xml:space="preserve"> Стимулом к творчеству служит желание учащегося создать картину, а процесс превращения схемы в картину способствует созданию дидактической проблемы, для решения которой у учащего активизируются мыслительные процессы: самостоятельно понять и </w:t>
      </w:r>
      <w:r w:rsidRPr="0002108B">
        <w:rPr>
          <w:rFonts w:ascii="Times New Roman" w:eastAsia="Times New Roman" w:hAnsi="Times New Roman" w:cs="Times New Roman"/>
          <w:sz w:val="28"/>
          <w:szCs w:val="28"/>
          <w:lang w:eastAsia="ru-RU"/>
        </w:rPr>
        <w:lastRenderedPageBreak/>
        <w:t xml:space="preserve">сформулировать ее суть, найти пути решения, оценить полученный результат. </w:t>
      </w:r>
    </w:p>
    <w:p w:rsidR="0002108B" w:rsidRPr="0002108B" w:rsidRDefault="0002108B" w:rsidP="0002108B">
      <w:pPr>
        <w:spacing w:after="0" w:line="360" w:lineRule="auto"/>
        <w:contextualSpacing/>
        <w:rPr>
          <w:rFonts w:ascii="Times New Roman" w:eastAsia="Times New Roman" w:hAnsi="Times New Roman" w:cs="Times New Roman"/>
          <w:b/>
          <w:sz w:val="28"/>
          <w:szCs w:val="28"/>
          <w:lang w:eastAsia="ru-RU"/>
        </w:rPr>
      </w:pPr>
    </w:p>
    <w:p w:rsidR="0002108B" w:rsidRPr="0002108B" w:rsidRDefault="0002108B" w:rsidP="0002108B">
      <w:pPr>
        <w:spacing w:after="0" w:line="360" w:lineRule="auto"/>
        <w:contextualSpacing/>
        <w:rPr>
          <w:rFonts w:ascii="Times New Roman" w:eastAsia="Times New Roman" w:hAnsi="Times New Roman" w:cs="Times New Roman"/>
          <w:b/>
          <w:sz w:val="28"/>
          <w:szCs w:val="28"/>
          <w:lang w:eastAsia="ru-RU"/>
        </w:rPr>
      </w:pPr>
    </w:p>
    <w:p w:rsidR="0002108B" w:rsidRPr="0002108B" w:rsidRDefault="0002108B" w:rsidP="0002108B">
      <w:pPr>
        <w:spacing w:after="0" w:line="360" w:lineRule="auto"/>
        <w:contextualSpacing/>
        <w:rPr>
          <w:rFonts w:ascii="Times New Roman" w:eastAsia="Times New Roman" w:hAnsi="Times New Roman" w:cs="Times New Roman"/>
          <w:b/>
          <w:sz w:val="28"/>
          <w:szCs w:val="28"/>
          <w:lang w:eastAsia="ru-RU"/>
        </w:rPr>
      </w:pPr>
    </w:p>
    <w:p w:rsidR="0002108B" w:rsidRPr="0002108B" w:rsidRDefault="0002108B" w:rsidP="0002108B">
      <w:pPr>
        <w:numPr>
          <w:ilvl w:val="1"/>
          <w:numId w:val="4"/>
        </w:numPr>
        <w:spacing w:after="0" w:line="360" w:lineRule="auto"/>
        <w:contextualSpacing/>
        <w:jc w:val="center"/>
        <w:rPr>
          <w:rFonts w:ascii="Times New Roman" w:eastAsia="Times New Roman" w:hAnsi="Times New Roman" w:cs="Times New Roman"/>
          <w:b/>
          <w:sz w:val="28"/>
          <w:szCs w:val="28"/>
          <w:lang w:eastAsia="ru-RU"/>
        </w:rPr>
      </w:pPr>
      <w:r w:rsidRPr="0002108B">
        <w:rPr>
          <w:rFonts w:ascii="Times New Roman" w:eastAsia="Times New Roman" w:hAnsi="Times New Roman" w:cs="Times New Roman"/>
          <w:b/>
          <w:sz w:val="28"/>
          <w:szCs w:val="28"/>
          <w:lang w:eastAsia="ru-RU"/>
        </w:rPr>
        <w:t>Цель и задачи дополнительной образовательной программы</w:t>
      </w: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b/>
          <w:i/>
          <w:sz w:val="28"/>
          <w:szCs w:val="28"/>
          <w:lang w:eastAsia="ru-RU"/>
        </w:rPr>
        <w:t>Цель программы:</w:t>
      </w:r>
      <w:r w:rsidRPr="0002108B">
        <w:rPr>
          <w:rFonts w:ascii="Times New Roman" w:eastAsia="Times New Roman" w:hAnsi="Times New Roman" w:cs="Times New Roman"/>
          <w:sz w:val="28"/>
          <w:szCs w:val="28"/>
          <w:lang w:eastAsia="ru-RU"/>
        </w:rPr>
        <w:t xml:space="preserve"> создание условий для гармоничного развития учащегося, его способностей к творческому самовыражению через овладение основами алмазной мозаики.</w:t>
      </w:r>
    </w:p>
    <w:p w:rsidR="0002108B" w:rsidRPr="0002108B" w:rsidRDefault="0002108B" w:rsidP="0002108B">
      <w:pPr>
        <w:shd w:val="clear" w:color="auto" w:fill="FFFFFF"/>
        <w:spacing w:after="0" w:line="360" w:lineRule="auto"/>
        <w:ind w:firstLine="737"/>
        <w:jc w:val="both"/>
        <w:rPr>
          <w:rFonts w:ascii="Times New Roman" w:eastAsia="Times New Roman" w:hAnsi="Times New Roman" w:cs="Times New Roman"/>
          <w:b/>
          <w:i/>
          <w:sz w:val="28"/>
          <w:szCs w:val="28"/>
          <w:lang w:eastAsia="ru-RU"/>
        </w:rPr>
      </w:pPr>
      <w:r w:rsidRPr="0002108B">
        <w:rPr>
          <w:rFonts w:ascii="Times New Roman" w:eastAsia="Times New Roman" w:hAnsi="Times New Roman" w:cs="Times New Roman"/>
          <w:b/>
          <w:i/>
          <w:sz w:val="28"/>
          <w:szCs w:val="28"/>
          <w:lang w:eastAsia="ru-RU"/>
        </w:rPr>
        <w:t>Задачи программы:</w:t>
      </w:r>
    </w:p>
    <w:p w:rsidR="0002108B" w:rsidRPr="0002108B" w:rsidRDefault="0002108B" w:rsidP="0002108B">
      <w:pPr>
        <w:shd w:val="clear" w:color="auto" w:fill="FFFFFF"/>
        <w:spacing w:after="0" w:line="360" w:lineRule="auto"/>
        <w:ind w:firstLine="737"/>
        <w:jc w:val="both"/>
        <w:rPr>
          <w:rFonts w:ascii="Times New Roman" w:eastAsia="Times New Roman" w:hAnsi="Times New Roman" w:cs="Times New Roman"/>
          <w:b/>
          <w:i/>
          <w:sz w:val="28"/>
          <w:szCs w:val="28"/>
          <w:lang w:eastAsia="ru-RU"/>
        </w:rPr>
      </w:pPr>
      <w:r w:rsidRPr="0002108B">
        <w:rPr>
          <w:rFonts w:ascii="Times New Roman" w:eastAsia="Times New Roman" w:hAnsi="Times New Roman" w:cs="Times New Roman"/>
          <w:b/>
          <w:i/>
          <w:sz w:val="28"/>
          <w:szCs w:val="28"/>
          <w:lang w:eastAsia="ru-RU"/>
        </w:rPr>
        <w:t>Образовательные:</w:t>
      </w:r>
    </w:p>
    <w:p w:rsidR="0002108B" w:rsidRPr="0002108B" w:rsidRDefault="0002108B" w:rsidP="0002108B">
      <w:pPr>
        <w:numPr>
          <w:ilvl w:val="0"/>
          <w:numId w:val="9"/>
        </w:num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расширять представления о выразительных возможностях различных видов алмазной мозаики;  </w:t>
      </w:r>
    </w:p>
    <w:p w:rsidR="0002108B" w:rsidRPr="0002108B" w:rsidRDefault="0002108B" w:rsidP="0002108B">
      <w:pPr>
        <w:numPr>
          <w:ilvl w:val="0"/>
          <w:numId w:val="9"/>
        </w:num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знакомить с разными видами мозаики; </w:t>
      </w:r>
    </w:p>
    <w:p w:rsidR="0002108B" w:rsidRPr="0002108B" w:rsidRDefault="0002108B" w:rsidP="0002108B">
      <w:pPr>
        <w:numPr>
          <w:ilvl w:val="0"/>
          <w:numId w:val="9"/>
        </w:num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обучать умению создавать </w:t>
      </w:r>
      <w:proofErr w:type="gramStart"/>
      <w:r w:rsidRPr="0002108B">
        <w:rPr>
          <w:rFonts w:ascii="Times New Roman" w:eastAsia="Times New Roman" w:hAnsi="Times New Roman" w:cs="Times New Roman"/>
          <w:sz w:val="28"/>
          <w:szCs w:val="28"/>
          <w:lang w:eastAsia="ru-RU"/>
        </w:rPr>
        <w:t>из</w:t>
      </w:r>
      <w:proofErr w:type="gramEnd"/>
      <w:r w:rsidRPr="0002108B">
        <w:rPr>
          <w:rFonts w:ascii="Times New Roman" w:eastAsia="Times New Roman" w:hAnsi="Times New Roman" w:cs="Times New Roman"/>
          <w:sz w:val="28"/>
          <w:szCs w:val="28"/>
          <w:lang w:eastAsia="ru-RU"/>
        </w:rPr>
        <w:t xml:space="preserve">  </w:t>
      </w:r>
      <w:proofErr w:type="gramStart"/>
      <w:r w:rsidRPr="0002108B">
        <w:rPr>
          <w:rFonts w:ascii="Times New Roman" w:eastAsia="Times New Roman" w:hAnsi="Times New Roman" w:cs="Times New Roman"/>
          <w:sz w:val="28"/>
          <w:szCs w:val="28"/>
          <w:lang w:eastAsia="ru-RU"/>
        </w:rPr>
        <w:t>страз</w:t>
      </w:r>
      <w:proofErr w:type="gramEnd"/>
      <w:r w:rsidRPr="0002108B">
        <w:rPr>
          <w:rFonts w:ascii="Times New Roman" w:eastAsia="Times New Roman" w:hAnsi="Times New Roman" w:cs="Times New Roman"/>
          <w:sz w:val="28"/>
          <w:szCs w:val="28"/>
          <w:lang w:eastAsia="ru-RU"/>
        </w:rPr>
        <w:t xml:space="preserve"> изделия, композиции, опираясь на схемы, образцы, иллюстрации; </w:t>
      </w:r>
    </w:p>
    <w:p w:rsidR="0002108B" w:rsidRPr="0002108B" w:rsidRDefault="0002108B" w:rsidP="0002108B">
      <w:pPr>
        <w:numPr>
          <w:ilvl w:val="0"/>
          <w:numId w:val="9"/>
        </w:num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учить импровизировать, выполнять вариации на заданную тему, создавать творческие работы; </w:t>
      </w:r>
    </w:p>
    <w:p w:rsidR="0002108B" w:rsidRPr="0002108B" w:rsidRDefault="0002108B" w:rsidP="0002108B">
      <w:pPr>
        <w:numPr>
          <w:ilvl w:val="0"/>
          <w:numId w:val="9"/>
        </w:num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научить добиваться выразительности и аккуратности в работе; 6. формировать навыки организации рабочего места.</w:t>
      </w:r>
    </w:p>
    <w:p w:rsidR="0002108B" w:rsidRPr="0002108B" w:rsidRDefault="0002108B" w:rsidP="0002108B">
      <w:pPr>
        <w:shd w:val="clear" w:color="auto" w:fill="FFFFFF"/>
        <w:spacing w:after="0" w:line="360" w:lineRule="auto"/>
        <w:ind w:firstLine="737"/>
        <w:jc w:val="both"/>
        <w:rPr>
          <w:rFonts w:ascii="Times New Roman" w:eastAsia="Times New Roman" w:hAnsi="Times New Roman" w:cs="Times New Roman"/>
          <w:b/>
          <w:i/>
          <w:sz w:val="28"/>
          <w:szCs w:val="28"/>
          <w:lang w:eastAsia="ru-RU"/>
        </w:rPr>
      </w:pPr>
      <w:r w:rsidRPr="0002108B">
        <w:rPr>
          <w:rFonts w:ascii="Times New Roman" w:eastAsia="Times New Roman" w:hAnsi="Times New Roman" w:cs="Times New Roman"/>
          <w:b/>
          <w:i/>
          <w:sz w:val="28"/>
          <w:szCs w:val="28"/>
          <w:lang w:eastAsia="ru-RU"/>
        </w:rPr>
        <w:t>Развивающие:</w:t>
      </w:r>
    </w:p>
    <w:p w:rsidR="0002108B" w:rsidRPr="0002108B" w:rsidRDefault="0002108B" w:rsidP="0002108B">
      <w:pPr>
        <w:numPr>
          <w:ilvl w:val="0"/>
          <w:numId w:val="9"/>
        </w:num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способствовать формированию творческого отношения к окружающей жизни; </w:t>
      </w:r>
    </w:p>
    <w:p w:rsidR="0002108B" w:rsidRPr="0002108B" w:rsidRDefault="0002108B" w:rsidP="0002108B">
      <w:pPr>
        <w:numPr>
          <w:ilvl w:val="0"/>
          <w:numId w:val="9"/>
        </w:num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содействовать развитию интереса </w:t>
      </w:r>
      <w:proofErr w:type="gramStart"/>
      <w:r w:rsidRPr="0002108B">
        <w:rPr>
          <w:rFonts w:ascii="Times New Roman" w:eastAsia="Times New Roman" w:hAnsi="Times New Roman" w:cs="Times New Roman"/>
          <w:sz w:val="28"/>
          <w:szCs w:val="28"/>
          <w:lang w:eastAsia="ru-RU"/>
        </w:rPr>
        <w:t>к</w:t>
      </w:r>
      <w:proofErr w:type="gramEnd"/>
      <w:r w:rsidRPr="0002108B">
        <w:rPr>
          <w:rFonts w:ascii="Times New Roman" w:eastAsia="Times New Roman" w:hAnsi="Times New Roman" w:cs="Times New Roman"/>
          <w:sz w:val="28"/>
          <w:szCs w:val="28"/>
          <w:lang w:eastAsia="ru-RU"/>
        </w:rPr>
        <w:t xml:space="preserve"> мозаики; </w:t>
      </w:r>
    </w:p>
    <w:p w:rsidR="0002108B" w:rsidRPr="0002108B" w:rsidRDefault="0002108B" w:rsidP="0002108B">
      <w:pPr>
        <w:numPr>
          <w:ilvl w:val="0"/>
          <w:numId w:val="9"/>
        </w:num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способствовать развитию творческого воображения; </w:t>
      </w:r>
    </w:p>
    <w:p w:rsidR="0002108B" w:rsidRPr="0002108B" w:rsidRDefault="0002108B" w:rsidP="0002108B">
      <w:pPr>
        <w:numPr>
          <w:ilvl w:val="0"/>
          <w:numId w:val="9"/>
        </w:num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lastRenderedPageBreak/>
        <w:t xml:space="preserve">содействовать развитию умения ориентироваться на плоскости; </w:t>
      </w:r>
    </w:p>
    <w:p w:rsidR="0002108B" w:rsidRPr="0002108B" w:rsidRDefault="0002108B" w:rsidP="0002108B">
      <w:pPr>
        <w:numPr>
          <w:ilvl w:val="0"/>
          <w:numId w:val="9"/>
        </w:num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способствовать развитию пространственного воображения; </w:t>
      </w:r>
    </w:p>
    <w:p w:rsidR="0002108B" w:rsidRPr="0002108B" w:rsidRDefault="0002108B" w:rsidP="0002108B">
      <w:pPr>
        <w:numPr>
          <w:ilvl w:val="0"/>
          <w:numId w:val="9"/>
        </w:num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способствовать совершенствованию памяти, речи, наблюдательности, мышления;</w:t>
      </w:r>
    </w:p>
    <w:p w:rsidR="0002108B" w:rsidRPr="0002108B" w:rsidRDefault="0002108B" w:rsidP="0002108B">
      <w:pPr>
        <w:numPr>
          <w:ilvl w:val="0"/>
          <w:numId w:val="9"/>
        </w:num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содействовать развитию мелкой моторики. </w:t>
      </w:r>
    </w:p>
    <w:p w:rsidR="0002108B" w:rsidRPr="0002108B" w:rsidRDefault="0002108B" w:rsidP="0002108B">
      <w:pPr>
        <w:shd w:val="clear" w:color="auto" w:fill="FFFFFF"/>
        <w:spacing w:after="0" w:line="360" w:lineRule="auto"/>
        <w:ind w:left="737"/>
        <w:jc w:val="both"/>
        <w:rPr>
          <w:rFonts w:ascii="Times New Roman" w:eastAsia="Times New Roman" w:hAnsi="Times New Roman" w:cs="Times New Roman"/>
          <w:b/>
          <w:i/>
          <w:sz w:val="28"/>
          <w:szCs w:val="28"/>
          <w:lang w:eastAsia="ru-RU"/>
        </w:rPr>
      </w:pPr>
      <w:r w:rsidRPr="0002108B">
        <w:rPr>
          <w:rFonts w:ascii="Times New Roman" w:eastAsia="Times New Roman" w:hAnsi="Times New Roman" w:cs="Times New Roman"/>
          <w:b/>
          <w:i/>
          <w:sz w:val="28"/>
          <w:szCs w:val="28"/>
          <w:lang w:eastAsia="ru-RU"/>
        </w:rPr>
        <w:t>Воспитательные:</w:t>
      </w:r>
    </w:p>
    <w:p w:rsidR="0002108B" w:rsidRPr="0002108B" w:rsidRDefault="0002108B" w:rsidP="0002108B">
      <w:pPr>
        <w:numPr>
          <w:ilvl w:val="0"/>
          <w:numId w:val="9"/>
        </w:num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способствовать формированию уверенности в своих силах и способностях; </w:t>
      </w:r>
    </w:p>
    <w:p w:rsidR="0002108B" w:rsidRPr="0002108B" w:rsidRDefault="0002108B" w:rsidP="0002108B">
      <w:pPr>
        <w:numPr>
          <w:ilvl w:val="0"/>
          <w:numId w:val="9"/>
        </w:num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содействовать формированию умения критически оценивать свои работы; </w:t>
      </w:r>
    </w:p>
    <w:p w:rsidR="0002108B" w:rsidRPr="0002108B" w:rsidRDefault="0002108B" w:rsidP="0002108B">
      <w:pPr>
        <w:numPr>
          <w:ilvl w:val="0"/>
          <w:numId w:val="9"/>
        </w:num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воспитывать доброжелательное отношение к работам своих товарищей, умение сопереживать, сочувствовать; </w:t>
      </w:r>
    </w:p>
    <w:p w:rsidR="0002108B" w:rsidRPr="0002108B" w:rsidRDefault="0002108B" w:rsidP="0002108B">
      <w:pPr>
        <w:numPr>
          <w:ilvl w:val="0"/>
          <w:numId w:val="9"/>
        </w:num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содействовать формированию умения и желания преодолевать трудности; </w:t>
      </w:r>
    </w:p>
    <w:p w:rsidR="0002108B" w:rsidRPr="0002108B" w:rsidRDefault="0002108B" w:rsidP="0002108B">
      <w:pPr>
        <w:numPr>
          <w:ilvl w:val="0"/>
          <w:numId w:val="9"/>
        </w:num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способствовать воспитанию активного отношения к жизни; </w:t>
      </w:r>
    </w:p>
    <w:p w:rsidR="0002108B" w:rsidRPr="0002108B" w:rsidRDefault="0002108B" w:rsidP="0002108B">
      <w:pPr>
        <w:numPr>
          <w:ilvl w:val="0"/>
          <w:numId w:val="9"/>
        </w:numPr>
        <w:shd w:val="clear" w:color="auto" w:fill="FFFFFF"/>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способствовать становлению коммуникативных навыков учащихся.</w:t>
      </w:r>
    </w:p>
    <w:p w:rsidR="0002108B" w:rsidRPr="0002108B" w:rsidRDefault="0002108B" w:rsidP="0002108B">
      <w:pPr>
        <w:spacing w:after="0" w:line="360" w:lineRule="auto"/>
        <w:ind w:firstLine="737"/>
        <w:jc w:val="both"/>
        <w:rPr>
          <w:rFonts w:ascii="Times New Roman" w:eastAsia="Times New Roman" w:hAnsi="Times New Roman" w:cs="Times New Roman"/>
          <w:b/>
          <w:sz w:val="28"/>
          <w:szCs w:val="28"/>
          <w:lang w:eastAsia="ru-RU"/>
        </w:rPr>
      </w:pPr>
    </w:p>
    <w:p w:rsidR="0002108B" w:rsidRPr="0002108B" w:rsidRDefault="0002108B" w:rsidP="0002108B">
      <w:pPr>
        <w:numPr>
          <w:ilvl w:val="1"/>
          <w:numId w:val="4"/>
        </w:numPr>
        <w:spacing w:after="0" w:line="360" w:lineRule="auto"/>
        <w:contextualSpacing/>
        <w:jc w:val="center"/>
        <w:rPr>
          <w:rFonts w:ascii="Times New Roman" w:eastAsia="Times New Roman" w:hAnsi="Times New Roman" w:cs="Times New Roman"/>
          <w:b/>
          <w:sz w:val="28"/>
          <w:szCs w:val="28"/>
          <w:lang w:eastAsia="ru-RU"/>
        </w:rPr>
      </w:pPr>
      <w:r w:rsidRPr="0002108B">
        <w:rPr>
          <w:rFonts w:ascii="Times New Roman" w:eastAsia="Times New Roman" w:hAnsi="Times New Roman" w:cs="Times New Roman"/>
          <w:b/>
          <w:sz w:val="28"/>
          <w:szCs w:val="28"/>
          <w:lang w:eastAsia="ru-RU"/>
        </w:rPr>
        <w:t>Сроки реализации дополнительной образовательной       программы</w:t>
      </w: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Сроки реализации программы – 9 месяцев. На освоение полного курса отводится 163 часов.</w:t>
      </w: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В объединение принимаются все дети без специального отбора, желающие заниматься «</w:t>
      </w:r>
      <w:proofErr w:type="gramStart"/>
      <w:r w:rsidRPr="0002108B">
        <w:rPr>
          <w:rFonts w:ascii="Times New Roman" w:eastAsia="Times New Roman" w:hAnsi="Times New Roman" w:cs="Times New Roman"/>
          <w:sz w:val="28"/>
          <w:szCs w:val="28"/>
          <w:lang w:eastAsia="ru-RU"/>
        </w:rPr>
        <w:t>Алмазной</w:t>
      </w:r>
      <w:proofErr w:type="gramEnd"/>
      <w:r w:rsidRPr="0002108B">
        <w:rPr>
          <w:rFonts w:ascii="Times New Roman" w:eastAsia="Times New Roman" w:hAnsi="Times New Roman" w:cs="Times New Roman"/>
          <w:sz w:val="28"/>
          <w:szCs w:val="28"/>
          <w:lang w:eastAsia="ru-RU"/>
        </w:rPr>
        <w:t xml:space="preserve"> </w:t>
      </w:r>
      <w:proofErr w:type="spellStart"/>
      <w:r w:rsidRPr="0002108B">
        <w:rPr>
          <w:rFonts w:ascii="Times New Roman" w:eastAsia="Times New Roman" w:hAnsi="Times New Roman" w:cs="Times New Roman"/>
          <w:sz w:val="28"/>
          <w:szCs w:val="28"/>
          <w:lang w:eastAsia="ru-RU"/>
        </w:rPr>
        <w:t>мозайкой</w:t>
      </w:r>
      <w:proofErr w:type="spellEnd"/>
      <w:r w:rsidRPr="0002108B">
        <w:rPr>
          <w:rFonts w:ascii="Times New Roman" w:eastAsia="Times New Roman" w:hAnsi="Times New Roman" w:cs="Times New Roman"/>
          <w:sz w:val="28"/>
          <w:szCs w:val="28"/>
          <w:lang w:eastAsia="ru-RU"/>
        </w:rPr>
        <w:t xml:space="preserve">» по заявлению. Программа рассчитана на 9 месяцев обучения с сентября по май включительно. Проектная наполняемость учебной группы: 10 - 15 человек. Возраст обучающихся: 6-18 лет. Количество занятий - 2 раза в неделю по 2 часа. </w:t>
      </w:r>
    </w:p>
    <w:p w:rsidR="0002108B" w:rsidRPr="0002108B" w:rsidRDefault="0002108B" w:rsidP="0002108B">
      <w:pPr>
        <w:spacing w:after="0" w:line="360" w:lineRule="auto"/>
        <w:ind w:firstLine="737"/>
        <w:jc w:val="both"/>
        <w:rPr>
          <w:rFonts w:ascii="Times New Roman" w:eastAsia="Times New Roman" w:hAnsi="Times New Roman" w:cs="Times New Roman"/>
          <w:b/>
          <w:sz w:val="28"/>
          <w:szCs w:val="28"/>
          <w:lang w:eastAsia="ru-RU"/>
        </w:rPr>
      </w:pPr>
    </w:p>
    <w:p w:rsidR="0002108B" w:rsidRPr="0002108B" w:rsidRDefault="0002108B" w:rsidP="0002108B">
      <w:pPr>
        <w:numPr>
          <w:ilvl w:val="1"/>
          <w:numId w:val="4"/>
        </w:numPr>
        <w:spacing w:after="0" w:line="360" w:lineRule="auto"/>
        <w:contextualSpacing/>
        <w:jc w:val="center"/>
        <w:rPr>
          <w:rFonts w:ascii="Times New Roman" w:eastAsia="Times New Roman" w:hAnsi="Times New Roman" w:cs="Times New Roman"/>
          <w:b/>
          <w:sz w:val="28"/>
          <w:szCs w:val="28"/>
          <w:lang w:eastAsia="ru-RU"/>
        </w:rPr>
      </w:pPr>
      <w:r w:rsidRPr="0002108B">
        <w:rPr>
          <w:rFonts w:ascii="Times New Roman" w:eastAsia="Times New Roman" w:hAnsi="Times New Roman" w:cs="Times New Roman"/>
          <w:b/>
          <w:sz w:val="28"/>
          <w:szCs w:val="28"/>
          <w:lang w:eastAsia="ru-RU"/>
        </w:rPr>
        <w:t>Способы</w:t>
      </w:r>
      <w:r w:rsidRPr="0002108B">
        <w:rPr>
          <w:rFonts w:ascii="Times New Roman" w:eastAsia="Times New Roman" w:hAnsi="Times New Roman" w:cs="Times New Roman"/>
          <w:b/>
          <w:bCs/>
          <w:sz w:val="28"/>
          <w:szCs w:val="28"/>
          <w:lang w:eastAsia="ru-RU"/>
        </w:rPr>
        <w:t xml:space="preserve"> подведения итогов реализации </w:t>
      </w:r>
      <w:r w:rsidRPr="0002108B">
        <w:rPr>
          <w:rFonts w:ascii="Times New Roman" w:eastAsia="Times New Roman" w:hAnsi="Times New Roman" w:cs="Times New Roman"/>
          <w:b/>
          <w:sz w:val="28"/>
          <w:szCs w:val="28"/>
          <w:lang w:eastAsia="ru-RU"/>
        </w:rPr>
        <w:t xml:space="preserve">дополнительной образовательной </w:t>
      </w:r>
      <w:r w:rsidRPr="0002108B">
        <w:rPr>
          <w:rFonts w:ascii="Times New Roman" w:eastAsia="Times New Roman" w:hAnsi="Times New Roman" w:cs="Times New Roman"/>
          <w:b/>
          <w:bCs/>
          <w:sz w:val="28"/>
          <w:szCs w:val="28"/>
          <w:lang w:eastAsia="ru-RU"/>
        </w:rPr>
        <w:t>программы</w:t>
      </w:r>
    </w:p>
    <w:p w:rsidR="0002108B" w:rsidRPr="0002108B" w:rsidRDefault="0002108B" w:rsidP="0002108B">
      <w:pPr>
        <w:spacing w:after="0" w:line="360" w:lineRule="auto"/>
        <w:ind w:firstLine="737"/>
        <w:jc w:val="both"/>
        <w:rPr>
          <w:rFonts w:ascii="Times New Roman" w:eastAsia="Times New Roman" w:hAnsi="Times New Roman" w:cs="Times New Roman"/>
          <w:b/>
          <w:i/>
          <w:sz w:val="28"/>
          <w:szCs w:val="28"/>
          <w:lang w:eastAsia="ru-RU"/>
        </w:rPr>
      </w:pPr>
      <w:r w:rsidRPr="0002108B">
        <w:rPr>
          <w:rFonts w:ascii="Times New Roman" w:eastAsia="Times New Roman" w:hAnsi="Times New Roman" w:cs="Times New Roman"/>
          <w:b/>
          <w:i/>
          <w:sz w:val="28"/>
          <w:szCs w:val="28"/>
          <w:lang w:eastAsia="ru-RU"/>
        </w:rPr>
        <w:t xml:space="preserve">Формы и методы отслеживания результатов: </w:t>
      </w:r>
    </w:p>
    <w:p w:rsidR="0002108B" w:rsidRPr="0002108B" w:rsidRDefault="0002108B" w:rsidP="0002108B">
      <w:pPr>
        <w:numPr>
          <w:ilvl w:val="0"/>
          <w:numId w:val="10"/>
        </w:numPr>
        <w:spacing w:after="0" w:line="360" w:lineRule="auto"/>
        <w:ind w:firstLine="709"/>
        <w:contextualSpacing/>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текущий контроль знаний по окончании изученной темы (контрольные опросы, контрольные задания, оценки самостоятельных работ детей, выставок, творческих заданий, анализ участия детей в выставках и конкурсах); </w:t>
      </w:r>
    </w:p>
    <w:p w:rsidR="0002108B" w:rsidRPr="0002108B" w:rsidRDefault="0002108B" w:rsidP="0002108B">
      <w:pPr>
        <w:numPr>
          <w:ilvl w:val="0"/>
          <w:numId w:val="10"/>
        </w:numPr>
        <w:spacing w:after="0" w:line="360" w:lineRule="auto"/>
        <w:ind w:firstLine="709"/>
        <w:contextualSpacing/>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обсуждение; </w:t>
      </w:r>
    </w:p>
    <w:p w:rsidR="0002108B" w:rsidRPr="0002108B" w:rsidRDefault="0002108B" w:rsidP="0002108B">
      <w:pPr>
        <w:numPr>
          <w:ilvl w:val="0"/>
          <w:numId w:val="10"/>
        </w:numPr>
        <w:spacing w:after="0" w:line="360" w:lineRule="auto"/>
        <w:ind w:firstLine="709"/>
        <w:contextualSpacing/>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самооценка; </w:t>
      </w:r>
    </w:p>
    <w:p w:rsidR="0002108B" w:rsidRPr="0002108B" w:rsidRDefault="0002108B" w:rsidP="0002108B">
      <w:pPr>
        <w:numPr>
          <w:ilvl w:val="0"/>
          <w:numId w:val="10"/>
        </w:numPr>
        <w:spacing w:after="0" w:line="360" w:lineRule="auto"/>
        <w:ind w:firstLine="709"/>
        <w:contextualSpacing/>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анализ детских работ; </w:t>
      </w:r>
    </w:p>
    <w:p w:rsidR="0002108B" w:rsidRPr="0002108B" w:rsidRDefault="0002108B" w:rsidP="0002108B">
      <w:pPr>
        <w:numPr>
          <w:ilvl w:val="0"/>
          <w:numId w:val="10"/>
        </w:numPr>
        <w:spacing w:after="0" w:line="360" w:lineRule="auto"/>
        <w:ind w:firstLine="709"/>
        <w:contextualSpacing/>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педагогическое наблюдение; </w:t>
      </w:r>
    </w:p>
    <w:p w:rsidR="0002108B" w:rsidRPr="0002108B" w:rsidRDefault="0002108B" w:rsidP="0002108B">
      <w:pPr>
        <w:numPr>
          <w:ilvl w:val="0"/>
          <w:numId w:val="10"/>
        </w:numPr>
        <w:spacing w:after="0" w:line="360" w:lineRule="auto"/>
        <w:ind w:firstLine="709"/>
        <w:contextualSpacing/>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контрольные задания. </w:t>
      </w: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К формам отслеживания результатов учебно-воспитательной работы относятся также методы педагогического наблюдения. Это помогает выявить сильные стороны в развитии каждого учащегося, давая им возможность развиться. В процессе занятий каждый учащийся может работать на своем уровне сложности и с учетом своих психологических особенностей.</w:t>
      </w: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Выявление достигнутых результатов осуществляется: через </w:t>
      </w:r>
      <w:r w:rsidRPr="0002108B">
        <w:rPr>
          <w:rFonts w:ascii="Times New Roman" w:eastAsia="Times New Roman" w:hAnsi="Times New Roman" w:cs="Times New Roman"/>
          <w:b/>
          <w:bCs/>
          <w:i/>
          <w:iCs/>
          <w:sz w:val="28"/>
          <w:szCs w:val="28"/>
          <w:lang w:eastAsia="ru-RU"/>
        </w:rPr>
        <w:t>отчётные просмотры</w:t>
      </w:r>
      <w:r w:rsidRPr="0002108B">
        <w:rPr>
          <w:rFonts w:ascii="Times New Roman" w:eastAsia="Times New Roman" w:hAnsi="Times New Roman" w:cs="Times New Roman"/>
          <w:sz w:val="28"/>
          <w:szCs w:val="28"/>
          <w:lang w:eastAsia="ru-RU"/>
        </w:rPr>
        <w:t xml:space="preserve"> законченных работ.</w:t>
      </w: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Выставки работ учащихся в конце года и участие в конкурсных соревнованиях. Отслеживание </w:t>
      </w:r>
      <w:r w:rsidRPr="0002108B">
        <w:rPr>
          <w:rFonts w:ascii="Times New Roman" w:eastAsia="Times New Roman" w:hAnsi="Times New Roman" w:cs="Times New Roman"/>
          <w:b/>
          <w:bCs/>
          <w:i/>
          <w:iCs/>
          <w:sz w:val="28"/>
          <w:szCs w:val="28"/>
          <w:lang w:eastAsia="ru-RU"/>
        </w:rPr>
        <w:t>личностного развития</w:t>
      </w:r>
      <w:r w:rsidRPr="0002108B">
        <w:rPr>
          <w:rFonts w:ascii="Times New Roman" w:eastAsia="Times New Roman" w:hAnsi="Times New Roman" w:cs="Times New Roman"/>
          <w:sz w:val="28"/>
          <w:szCs w:val="28"/>
          <w:lang w:eastAsia="ru-RU"/>
        </w:rPr>
        <w:t xml:space="preserve"> детей осуществляется методом наблюдения.</w:t>
      </w: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numPr>
          <w:ilvl w:val="1"/>
          <w:numId w:val="4"/>
        </w:numPr>
        <w:spacing w:after="0" w:line="360" w:lineRule="auto"/>
        <w:contextualSpacing/>
        <w:jc w:val="center"/>
        <w:rPr>
          <w:rFonts w:ascii="Times New Roman" w:eastAsia="Times New Roman" w:hAnsi="Times New Roman" w:cs="Times New Roman"/>
          <w:b/>
          <w:sz w:val="28"/>
          <w:szCs w:val="28"/>
          <w:lang w:eastAsia="ru-RU"/>
        </w:rPr>
      </w:pPr>
      <w:r w:rsidRPr="0002108B">
        <w:rPr>
          <w:rFonts w:ascii="Times New Roman" w:eastAsia="Times New Roman" w:hAnsi="Times New Roman" w:cs="Times New Roman"/>
          <w:b/>
          <w:sz w:val="28"/>
          <w:szCs w:val="28"/>
          <w:lang w:eastAsia="ru-RU"/>
        </w:rPr>
        <w:t>Предполагаемый результат освоения образовательной программы</w:t>
      </w: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Прохождение программы предполагает овладение учащимися комплексом знаний, умений и навыков, обеспечивающих в целом ее практическую реализацию.  </w:t>
      </w: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lastRenderedPageBreak/>
        <w:t xml:space="preserve">В результате обучения в кружке в течение полного учебного года по программе  предполагается, что обучающиеся получают следующие основные знания и умения: </w:t>
      </w: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1.познакомятся со свойствами и возможностями алмазной мозаики, как материала для художественного творчества; </w:t>
      </w: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2.познакомятся с основами знаний в области композиции, формообразования, </w:t>
      </w:r>
      <w:proofErr w:type="spellStart"/>
      <w:r w:rsidRPr="0002108B">
        <w:rPr>
          <w:rFonts w:ascii="Times New Roman" w:eastAsia="Times New Roman" w:hAnsi="Times New Roman" w:cs="Times New Roman"/>
          <w:bCs/>
          <w:sz w:val="28"/>
          <w:szCs w:val="28"/>
          <w:lang w:eastAsia="ru-RU"/>
        </w:rPr>
        <w:t>цветоведения</w:t>
      </w:r>
      <w:proofErr w:type="spellEnd"/>
      <w:r w:rsidRPr="0002108B">
        <w:rPr>
          <w:rFonts w:ascii="Times New Roman" w:eastAsia="Times New Roman" w:hAnsi="Times New Roman" w:cs="Times New Roman"/>
          <w:bCs/>
          <w:sz w:val="28"/>
          <w:szCs w:val="28"/>
          <w:lang w:eastAsia="ru-RU"/>
        </w:rPr>
        <w:t xml:space="preserve">; </w:t>
      </w: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3.овладеют основными приемами работы с алмазной мозаикой </w:t>
      </w: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4.научатся последовательно вести работу (замысел, эскиз, выбор материала и способов изготовления, готовое изделие); </w:t>
      </w: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5.научатся работать нужными инструментами и приспособлениями; </w:t>
      </w: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6.познакомятся с основными видами работ </w:t>
      </w:r>
      <w:proofErr w:type="gramStart"/>
      <w:r w:rsidRPr="0002108B">
        <w:rPr>
          <w:rFonts w:ascii="Times New Roman" w:eastAsia="Times New Roman" w:hAnsi="Times New Roman" w:cs="Times New Roman"/>
          <w:bCs/>
          <w:sz w:val="28"/>
          <w:szCs w:val="28"/>
          <w:lang w:eastAsia="ru-RU"/>
        </w:rPr>
        <w:t>из</w:t>
      </w:r>
      <w:proofErr w:type="gramEnd"/>
      <w:r w:rsidRPr="0002108B">
        <w:rPr>
          <w:rFonts w:ascii="Times New Roman" w:eastAsia="Times New Roman" w:hAnsi="Times New Roman" w:cs="Times New Roman"/>
          <w:bCs/>
          <w:sz w:val="28"/>
          <w:szCs w:val="28"/>
          <w:lang w:eastAsia="ru-RU"/>
        </w:rPr>
        <w:t xml:space="preserve"> страз. </w:t>
      </w: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bCs/>
          <w:sz w:val="28"/>
          <w:szCs w:val="28"/>
          <w:lang w:eastAsia="ru-RU"/>
        </w:rPr>
      </w:pPr>
      <w:proofErr w:type="gramStart"/>
      <w:r w:rsidRPr="0002108B">
        <w:rPr>
          <w:rFonts w:ascii="Times New Roman" w:eastAsia="Times New Roman" w:hAnsi="Times New Roman" w:cs="Times New Roman"/>
          <w:bCs/>
          <w:sz w:val="28"/>
          <w:szCs w:val="28"/>
          <w:lang w:eastAsia="ru-RU"/>
        </w:rPr>
        <w:t xml:space="preserve">7.научатся сознательно использовать знания и умения, полученных на занятиях для воплощения собственного замысла. </w:t>
      </w:r>
      <w:proofErr w:type="gramEnd"/>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8.Кроме того, обучающиеся получат дополнительные сведения о месте и роли декоративно-прикладного искусства в жизни человека, о некоторых народных промыслах, об истории их возникновения и развития. </w:t>
      </w: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9.расширят знания в области композиции, формообразования, </w:t>
      </w:r>
      <w:proofErr w:type="spellStart"/>
      <w:r w:rsidRPr="0002108B">
        <w:rPr>
          <w:rFonts w:ascii="Times New Roman" w:eastAsia="Times New Roman" w:hAnsi="Times New Roman" w:cs="Times New Roman"/>
          <w:bCs/>
          <w:sz w:val="28"/>
          <w:szCs w:val="28"/>
          <w:lang w:eastAsia="ru-RU"/>
        </w:rPr>
        <w:t>цветоведение</w:t>
      </w:r>
      <w:proofErr w:type="spellEnd"/>
      <w:r w:rsidRPr="0002108B">
        <w:rPr>
          <w:rFonts w:ascii="Times New Roman" w:eastAsia="Times New Roman" w:hAnsi="Times New Roman" w:cs="Times New Roman"/>
          <w:bCs/>
          <w:sz w:val="28"/>
          <w:szCs w:val="28"/>
          <w:lang w:eastAsia="ru-RU"/>
        </w:rPr>
        <w:t xml:space="preserve">; </w:t>
      </w: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10.продолжат знакомиться с народным декоративно-прикладным искусством; </w:t>
      </w: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11.научатся в доступной форме подчеркивать красоту материалов, форм, конструкций при создании авторских проектов; </w:t>
      </w: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12.научатся вести поисковую работу по подбору книг, репродукций, рассказов о декоративно прикладном искусстве.</w:t>
      </w: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tabs>
          <w:tab w:val="left" w:pos="1120"/>
        </w:tabs>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numPr>
          <w:ilvl w:val="1"/>
          <w:numId w:val="5"/>
        </w:numPr>
        <w:tabs>
          <w:tab w:val="left" w:pos="1120"/>
        </w:tabs>
        <w:spacing w:after="0" w:line="360" w:lineRule="auto"/>
        <w:contextualSpacing/>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b/>
          <w:bCs/>
          <w:sz w:val="28"/>
          <w:szCs w:val="28"/>
          <w:lang w:eastAsia="ru-RU"/>
        </w:rPr>
        <w:t xml:space="preserve">УЧЕБНО-ТЕМАТИЧЕСКИЙ ПЛАН </w:t>
      </w:r>
      <w:r w:rsidRPr="0002108B">
        <w:rPr>
          <w:rFonts w:ascii="Times New Roman" w:eastAsia="Times New Roman" w:hAnsi="Times New Roman" w:cs="Times New Roman"/>
          <w:b/>
          <w:sz w:val="28"/>
          <w:szCs w:val="28"/>
          <w:lang w:eastAsia="ru-RU"/>
        </w:rPr>
        <w:t>ДОПОЛНИТЕЛЬНОЙ ОБРАЗОВАТЕЛЬНОЙ ПРОГРАММЫ</w:t>
      </w:r>
    </w:p>
    <w:p w:rsidR="0002108B" w:rsidRPr="0002108B" w:rsidRDefault="0002108B" w:rsidP="0002108B">
      <w:pPr>
        <w:tabs>
          <w:tab w:val="left" w:pos="1120"/>
        </w:tabs>
        <w:spacing w:after="0" w:line="360" w:lineRule="auto"/>
        <w:contextualSpacing/>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4847"/>
        <w:gridCol w:w="1262"/>
        <w:gridCol w:w="1397"/>
        <w:gridCol w:w="1385"/>
      </w:tblGrid>
      <w:tr w:rsidR="0002108B" w:rsidRPr="0002108B" w:rsidTr="00E049D3">
        <w:tc>
          <w:tcPr>
            <w:tcW w:w="679" w:type="dxa"/>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w:t>
            </w:r>
          </w:p>
        </w:tc>
        <w:tc>
          <w:tcPr>
            <w:tcW w:w="4847" w:type="dxa"/>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Название темы</w:t>
            </w:r>
          </w:p>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c>
          <w:tcPr>
            <w:tcW w:w="4044" w:type="dxa"/>
            <w:gridSpan w:val="3"/>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Количество часов</w:t>
            </w:r>
          </w:p>
        </w:tc>
      </w:tr>
      <w:tr w:rsidR="0002108B" w:rsidRPr="0002108B" w:rsidTr="00E049D3">
        <w:tc>
          <w:tcPr>
            <w:tcW w:w="5526" w:type="dxa"/>
            <w:gridSpan w:val="2"/>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c>
          <w:tcPr>
            <w:tcW w:w="1262"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Всего</w:t>
            </w:r>
          </w:p>
        </w:tc>
        <w:tc>
          <w:tcPr>
            <w:tcW w:w="1397"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Теория</w:t>
            </w:r>
          </w:p>
        </w:tc>
        <w:tc>
          <w:tcPr>
            <w:tcW w:w="1385" w:type="dxa"/>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Практика</w:t>
            </w:r>
          </w:p>
        </w:tc>
      </w:tr>
      <w:tr w:rsidR="0002108B" w:rsidRPr="0002108B" w:rsidTr="00E049D3">
        <w:tc>
          <w:tcPr>
            <w:tcW w:w="5526" w:type="dxa"/>
            <w:gridSpan w:val="2"/>
          </w:tcPr>
          <w:p w:rsidR="0002108B" w:rsidRPr="0002108B" w:rsidRDefault="0002108B" w:rsidP="0002108B">
            <w:pPr>
              <w:spacing w:after="0" w:line="240" w:lineRule="auto"/>
              <w:jc w:val="center"/>
              <w:rPr>
                <w:rFonts w:ascii="Times New Roman" w:eastAsia="Times New Roman" w:hAnsi="Times New Roman" w:cs="Times New Roman"/>
                <w:b/>
                <w:bCs/>
                <w:sz w:val="28"/>
                <w:szCs w:val="28"/>
                <w:lang w:eastAsia="ru-RU"/>
              </w:rPr>
            </w:pPr>
            <w:r w:rsidRPr="0002108B">
              <w:rPr>
                <w:rFonts w:ascii="Times New Roman" w:eastAsia="Times New Roman" w:hAnsi="Times New Roman" w:cs="Times New Roman"/>
                <w:b/>
                <w:sz w:val="28"/>
                <w:szCs w:val="28"/>
                <w:lang w:eastAsia="ru-RU"/>
              </w:rPr>
              <w:t xml:space="preserve">1 Раздел </w:t>
            </w:r>
          </w:p>
        </w:tc>
        <w:tc>
          <w:tcPr>
            <w:tcW w:w="1262"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c>
          <w:tcPr>
            <w:tcW w:w="1397"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c>
          <w:tcPr>
            <w:tcW w:w="1385" w:type="dxa"/>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r>
      <w:tr w:rsidR="0002108B" w:rsidRPr="0002108B" w:rsidTr="00E049D3">
        <w:tc>
          <w:tcPr>
            <w:tcW w:w="679" w:type="dxa"/>
          </w:tcPr>
          <w:p w:rsidR="0002108B" w:rsidRPr="0002108B" w:rsidRDefault="0002108B" w:rsidP="0002108B">
            <w:pPr>
              <w:spacing w:after="0" w:line="240" w:lineRule="auto"/>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1</w:t>
            </w:r>
          </w:p>
        </w:tc>
        <w:tc>
          <w:tcPr>
            <w:tcW w:w="4847" w:type="dxa"/>
          </w:tcPr>
          <w:p w:rsidR="0002108B" w:rsidRPr="0002108B" w:rsidRDefault="0002108B" w:rsidP="0002108B">
            <w:pPr>
              <w:spacing w:after="0" w:line="240" w:lineRule="auto"/>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bCs/>
                <w:sz w:val="28"/>
                <w:szCs w:val="28"/>
                <w:lang w:eastAsia="ru-RU"/>
              </w:rPr>
              <w:t>Вводное занятие</w:t>
            </w:r>
            <w:r w:rsidRPr="0002108B">
              <w:rPr>
                <w:rFonts w:ascii="Times New Roman" w:eastAsia="Times New Roman" w:hAnsi="Times New Roman" w:cs="Times New Roman"/>
                <w:sz w:val="28"/>
                <w:szCs w:val="28"/>
                <w:lang w:eastAsia="ru-RU"/>
              </w:rPr>
              <w:t xml:space="preserve"> </w:t>
            </w:r>
          </w:p>
        </w:tc>
        <w:tc>
          <w:tcPr>
            <w:tcW w:w="1262"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4,5</w:t>
            </w:r>
          </w:p>
        </w:tc>
        <w:tc>
          <w:tcPr>
            <w:tcW w:w="1397"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4,5</w:t>
            </w:r>
          </w:p>
        </w:tc>
        <w:tc>
          <w:tcPr>
            <w:tcW w:w="1385" w:type="dxa"/>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r>
      <w:tr w:rsidR="0002108B" w:rsidRPr="0002108B" w:rsidTr="00E049D3">
        <w:tc>
          <w:tcPr>
            <w:tcW w:w="5526" w:type="dxa"/>
            <w:gridSpan w:val="2"/>
          </w:tcPr>
          <w:p w:rsidR="0002108B" w:rsidRPr="0002108B" w:rsidRDefault="0002108B" w:rsidP="0002108B">
            <w:pPr>
              <w:spacing w:after="0" w:line="240" w:lineRule="auto"/>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
                <w:sz w:val="28"/>
                <w:szCs w:val="28"/>
                <w:lang w:eastAsia="ru-RU"/>
              </w:rPr>
              <w:t>2 Раздел</w:t>
            </w:r>
          </w:p>
        </w:tc>
        <w:tc>
          <w:tcPr>
            <w:tcW w:w="1262"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c>
          <w:tcPr>
            <w:tcW w:w="1397"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c>
          <w:tcPr>
            <w:tcW w:w="1385" w:type="dxa"/>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r>
      <w:tr w:rsidR="0002108B" w:rsidRPr="0002108B" w:rsidTr="00E049D3">
        <w:trPr>
          <w:trHeight w:val="675"/>
        </w:trPr>
        <w:tc>
          <w:tcPr>
            <w:tcW w:w="679" w:type="dxa"/>
          </w:tcPr>
          <w:p w:rsidR="0002108B" w:rsidRPr="0002108B" w:rsidRDefault="0002108B" w:rsidP="0002108B">
            <w:pPr>
              <w:spacing w:after="0" w:line="240" w:lineRule="auto"/>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2</w:t>
            </w:r>
          </w:p>
        </w:tc>
        <w:tc>
          <w:tcPr>
            <w:tcW w:w="4847" w:type="dxa"/>
          </w:tcPr>
          <w:p w:rsidR="0002108B" w:rsidRPr="0002108B" w:rsidRDefault="0002108B" w:rsidP="0002108B">
            <w:pPr>
              <w:spacing w:after="0" w:line="240" w:lineRule="auto"/>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Ознакомление с алмазной мозаикой и другими видами мозаики.</w:t>
            </w:r>
          </w:p>
        </w:tc>
        <w:tc>
          <w:tcPr>
            <w:tcW w:w="1262"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4,5</w:t>
            </w:r>
          </w:p>
        </w:tc>
        <w:tc>
          <w:tcPr>
            <w:tcW w:w="1397"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4,5</w:t>
            </w:r>
          </w:p>
        </w:tc>
        <w:tc>
          <w:tcPr>
            <w:tcW w:w="1385" w:type="dxa"/>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r>
      <w:tr w:rsidR="0002108B" w:rsidRPr="0002108B" w:rsidTr="00E049D3">
        <w:tc>
          <w:tcPr>
            <w:tcW w:w="5526" w:type="dxa"/>
            <w:gridSpan w:val="2"/>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b/>
                <w:sz w:val="28"/>
                <w:szCs w:val="28"/>
                <w:lang w:eastAsia="ru-RU"/>
              </w:rPr>
              <w:t>3 Раздел</w:t>
            </w:r>
          </w:p>
        </w:tc>
        <w:tc>
          <w:tcPr>
            <w:tcW w:w="1262"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c>
          <w:tcPr>
            <w:tcW w:w="1397"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c>
          <w:tcPr>
            <w:tcW w:w="1385" w:type="dxa"/>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r>
      <w:tr w:rsidR="0002108B" w:rsidRPr="0002108B" w:rsidTr="00E049D3">
        <w:trPr>
          <w:trHeight w:val="467"/>
        </w:trPr>
        <w:tc>
          <w:tcPr>
            <w:tcW w:w="679" w:type="dxa"/>
          </w:tcPr>
          <w:p w:rsidR="0002108B" w:rsidRPr="0002108B" w:rsidRDefault="0002108B" w:rsidP="0002108B">
            <w:pPr>
              <w:spacing w:after="0" w:line="240" w:lineRule="auto"/>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3</w:t>
            </w:r>
          </w:p>
        </w:tc>
        <w:tc>
          <w:tcPr>
            <w:tcW w:w="4847" w:type="dxa"/>
          </w:tcPr>
          <w:p w:rsidR="0002108B" w:rsidRPr="0002108B" w:rsidRDefault="0002108B" w:rsidP="000210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Алмазная мозаика способом частичной выкладки </w:t>
            </w:r>
          </w:p>
        </w:tc>
        <w:tc>
          <w:tcPr>
            <w:tcW w:w="1262"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62</w:t>
            </w:r>
          </w:p>
        </w:tc>
        <w:tc>
          <w:tcPr>
            <w:tcW w:w="1397"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3</w:t>
            </w:r>
          </w:p>
        </w:tc>
        <w:tc>
          <w:tcPr>
            <w:tcW w:w="1385" w:type="dxa"/>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59</w:t>
            </w:r>
          </w:p>
        </w:tc>
      </w:tr>
      <w:tr w:rsidR="0002108B" w:rsidRPr="0002108B" w:rsidTr="00E049D3">
        <w:tc>
          <w:tcPr>
            <w:tcW w:w="5526" w:type="dxa"/>
            <w:gridSpan w:val="2"/>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b/>
                <w:sz w:val="28"/>
                <w:szCs w:val="28"/>
                <w:lang w:eastAsia="ru-RU"/>
              </w:rPr>
              <w:t>4 Раздел</w:t>
            </w:r>
          </w:p>
        </w:tc>
        <w:tc>
          <w:tcPr>
            <w:tcW w:w="1262"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c>
          <w:tcPr>
            <w:tcW w:w="1397"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c>
          <w:tcPr>
            <w:tcW w:w="1385" w:type="dxa"/>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r>
      <w:tr w:rsidR="0002108B" w:rsidRPr="0002108B" w:rsidTr="00E049D3">
        <w:trPr>
          <w:trHeight w:val="391"/>
        </w:trPr>
        <w:tc>
          <w:tcPr>
            <w:tcW w:w="679" w:type="dxa"/>
          </w:tcPr>
          <w:p w:rsidR="0002108B" w:rsidRPr="0002108B" w:rsidRDefault="0002108B" w:rsidP="0002108B">
            <w:pPr>
              <w:spacing w:after="0" w:line="240" w:lineRule="auto"/>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4</w:t>
            </w:r>
          </w:p>
        </w:tc>
        <w:tc>
          <w:tcPr>
            <w:tcW w:w="4847" w:type="dxa"/>
          </w:tcPr>
          <w:p w:rsidR="0002108B" w:rsidRPr="0002108B" w:rsidRDefault="0002108B" w:rsidP="0002108B">
            <w:pPr>
              <w:spacing w:before="100" w:beforeAutospacing="1" w:after="0" w:afterAutospacing="1" w:line="240" w:lineRule="auto"/>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Алмазная мозаика способом полной выкладки</w:t>
            </w:r>
          </w:p>
        </w:tc>
        <w:tc>
          <w:tcPr>
            <w:tcW w:w="1262" w:type="dxa"/>
            <w:vMerge w:val="restart"/>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92</w:t>
            </w:r>
          </w:p>
        </w:tc>
        <w:tc>
          <w:tcPr>
            <w:tcW w:w="1397"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3</w:t>
            </w:r>
          </w:p>
        </w:tc>
        <w:tc>
          <w:tcPr>
            <w:tcW w:w="1385" w:type="dxa"/>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r>
      <w:tr w:rsidR="0002108B" w:rsidRPr="0002108B" w:rsidTr="00E049D3">
        <w:trPr>
          <w:trHeight w:val="391"/>
        </w:trPr>
        <w:tc>
          <w:tcPr>
            <w:tcW w:w="5526" w:type="dxa"/>
            <w:gridSpan w:val="2"/>
          </w:tcPr>
          <w:p w:rsidR="0002108B" w:rsidRPr="0002108B" w:rsidRDefault="0002108B" w:rsidP="000210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Растительный мир</w:t>
            </w:r>
          </w:p>
        </w:tc>
        <w:tc>
          <w:tcPr>
            <w:tcW w:w="1262" w:type="dxa"/>
            <w:vMerge/>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c>
          <w:tcPr>
            <w:tcW w:w="1397"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c>
          <w:tcPr>
            <w:tcW w:w="1385" w:type="dxa"/>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46</w:t>
            </w:r>
          </w:p>
        </w:tc>
      </w:tr>
      <w:tr w:rsidR="0002108B" w:rsidRPr="0002108B" w:rsidTr="00E049D3">
        <w:trPr>
          <w:trHeight w:val="391"/>
        </w:trPr>
        <w:tc>
          <w:tcPr>
            <w:tcW w:w="5526" w:type="dxa"/>
            <w:gridSpan w:val="2"/>
          </w:tcPr>
          <w:p w:rsidR="0002108B" w:rsidRPr="0002108B" w:rsidRDefault="0002108B" w:rsidP="000210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Животный мир</w:t>
            </w:r>
          </w:p>
        </w:tc>
        <w:tc>
          <w:tcPr>
            <w:tcW w:w="1262" w:type="dxa"/>
            <w:vMerge/>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c>
          <w:tcPr>
            <w:tcW w:w="1397"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p>
        </w:tc>
        <w:tc>
          <w:tcPr>
            <w:tcW w:w="1385" w:type="dxa"/>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43</w:t>
            </w:r>
          </w:p>
        </w:tc>
      </w:tr>
      <w:tr w:rsidR="0002108B" w:rsidRPr="0002108B" w:rsidTr="00E049D3">
        <w:tc>
          <w:tcPr>
            <w:tcW w:w="5526" w:type="dxa"/>
            <w:gridSpan w:val="2"/>
          </w:tcPr>
          <w:p w:rsidR="0002108B" w:rsidRPr="0002108B" w:rsidRDefault="0002108B" w:rsidP="0002108B">
            <w:pPr>
              <w:spacing w:after="0" w:line="240" w:lineRule="auto"/>
              <w:jc w:val="right"/>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Всего:</w:t>
            </w:r>
          </w:p>
        </w:tc>
        <w:tc>
          <w:tcPr>
            <w:tcW w:w="1262"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163</w:t>
            </w:r>
          </w:p>
        </w:tc>
        <w:tc>
          <w:tcPr>
            <w:tcW w:w="1397" w:type="dxa"/>
            <w:shd w:val="clear" w:color="auto" w:fill="auto"/>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15</w:t>
            </w:r>
          </w:p>
        </w:tc>
        <w:tc>
          <w:tcPr>
            <w:tcW w:w="1385" w:type="dxa"/>
          </w:tcPr>
          <w:p w:rsidR="0002108B" w:rsidRPr="0002108B" w:rsidRDefault="0002108B" w:rsidP="0002108B">
            <w:pPr>
              <w:spacing w:after="0" w:line="240" w:lineRule="auto"/>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148</w:t>
            </w:r>
          </w:p>
        </w:tc>
      </w:tr>
    </w:tbl>
    <w:p w:rsidR="0002108B" w:rsidRPr="0002108B" w:rsidRDefault="0002108B" w:rsidP="0002108B">
      <w:pPr>
        <w:spacing w:after="0" w:line="360" w:lineRule="auto"/>
        <w:ind w:firstLine="737"/>
        <w:jc w:val="both"/>
        <w:rPr>
          <w:rFonts w:ascii="Times New Roman" w:eastAsia="Times New Roman" w:hAnsi="Times New Roman" w:cs="Times New Roman"/>
          <w:b/>
          <w:bCs/>
          <w:sz w:val="28"/>
          <w:szCs w:val="28"/>
          <w:lang w:eastAsia="ru-RU"/>
        </w:rPr>
      </w:pPr>
    </w:p>
    <w:p w:rsidR="0002108B" w:rsidRPr="0002108B" w:rsidRDefault="0002108B" w:rsidP="0002108B">
      <w:pPr>
        <w:spacing w:after="0" w:line="360" w:lineRule="auto"/>
        <w:ind w:firstLine="737"/>
        <w:jc w:val="both"/>
        <w:rPr>
          <w:rFonts w:ascii="Times New Roman" w:eastAsia="Times New Roman" w:hAnsi="Times New Roman" w:cs="Times New Roman"/>
          <w:b/>
          <w:bCs/>
          <w:sz w:val="28"/>
          <w:szCs w:val="28"/>
          <w:lang w:eastAsia="ru-RU"/>
        </w:rPr>
      </w:pPr>
    </w:p>
    <w:p w:rsidR="0002108B" w:rsidRPr="0002108B" w:rsidRDefault="0002108B" w:rsidP="0002108B">
      <w:pPr>
        <w:spacing w:after="0" w:line="360" w:lineRule="auto"/>
        <w:ind w:firstLine="737"/>
        <w:jc w:val="both"/>
        <w:rPr>
          <w:rFonts w:ascii="Times New Roman" w:eastAsia="Times New Roman" w:hAnsi="Times New Roman" w:cs="Times New Roman"/>
          <w:b/>
          <w:bCs/>
          <w:sz w:val="28"/>
          <w:szCs w:val="28"/>
          <w:lang w:eastAsia="ru-RU"/>
        </w:rPr>
      </w:pPr>
    </w:p>
    <w:p w:rsidR="0002108B" w:rsidRPr="0002108B" w:rsidRDefault="0002108B" w:rsidP="0002108B">
      <w:pPr>
        <w:spacing w:after="0" w:line="360" w:lineRule="auto"/>
        <w:ind w:firstLine="737"/>
        <w:jc w:val="both"/>
        <w:rPr>
          <w:rFonts w:ascii="Times New Roman" w:eastAsia="Times New Roman" w:hAnsi="Times New Roman" w:cs="Times New Roman"/>
          <w:b/>
          <w:bCs/>
          <w:sz w:val="28"/>
          <w:szCs w:val="28"/>
          <w:lang w:eastAsia="ru-RU"/>
        </w:rPr>
      </w:pP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spacing w:after="0" w:line="360" w:lineRule="auto"/>
        <w:ind w:firstLine="737"/>
        <w:jc w:val="both"/>
        <w:rPr>
          <w:rFonts w:ascii="Times New Roman" w:eastAsia="Times New Roman" w:hAnsi="Times New Roman" w:cs="Times New Roman"/>
          <w:sz w:val="28"/>
          <w:szCs w:val="28"/>
          <w:lang w:eastAsia="ru-RU"/>
        </w:rPr>
      </w:pPr>
    </w:p>
    <w:p w:rsidR="0002108B" w:rsidRPr="0002108B" w:rsidRDefault="0002108B" w:rsidP="0002108B">
      <w:pPr>
        <w:numPr>
          <w:ilvl w:val="1"/>
          <w:numId w:val="5"/>
        </w:numPr>
        <w:spacing w:after="0" w:line="360" w:lineRule="auto"/>
        <w:contextualSpacing/>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b/>
          <w:sz w:val="28"/>
          <w:szCs w:val="28"/>
          <w:lang w:eastAsia="ru-RU"/>
        </w:rPr>
        <w:t>СОДЕРЖАНИЕ ДОПОЛНИТЕЛЬНОЙ ОБРАЗОВАТЕЛЬНОЙ ПРОГРАММЫ</w:t>
      </w:r>
    </w:p>
    <w:p w:rsidR="0002108B" w:rsidRPr="0002108B" w:rsidRDefault="0002108B" w:rsidP="0002108B">
      <w:pPr>
        <w:spacing w:after="0" w:line="360" w:lineRule="auto"/>
        <w:contextualSpacing/>
        <w:rPr>
          <w:rFonts w:ascii="Times New Roman" w:eastAsia="Times New Roman" w:hAnsi="Times New Roman" w:cs="Times New Roman"/>
          <w:sz w:val="28"/>
          <w:szCs w:val="28"/>
          <w:lang w:eastAsia="ru-RU"/>
        </w:rPr>
      </w:pP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
          <w:bCs/>
          <w:sz w:val="28"/>
          <w:szCs w:val="28"/>
          <w:lang w:eastAsia="ru-RU"/>
        </w:rPr>
        <w:t xml:space="preserve">РАЗДЕЛ № 1 </w:t>
      </w:r>
      <w:r w:rsidRPr="0002108B">
        <w:rPr>
          <w:rFonts w:ascii="Times New Roman" w:eastAsia="Times New Roman" w:hAnsi="Times New Roman" w:cs="Times New Roman"/>
          <w:bCs/>
          <w:sz w:val="28"/>
          <w:szCs w:val="28"/>
          <w:lang w:eastAsia="ru-RU"/>
        </w:rPr>
        <w:t>Вводное занятие (</w:t>
      </w:r>
      <w:r w:rsidRPr="0002108B">
        <w:rPr>
          <w:rFonts w:ascii="Times New Roman" w:eastAsia="Times New Roman" w:hAnsi="Times New Roman" w:cs="Times New Roman"/>
          <w:sz w:val="28"/>
          <w:szCs w:val="28"/>
          <w:lang w:eastAsia="ru-RU"/>
        </w:rPr>
        <w:t>4,5 ч</w:t>
      </w:r>
      <w:r w:rsidRPr="0002108B">
        <w:rPr>
          <w:rFonts w:ascii="Times New Roman" w:eastAsia="Times New Roman" w:hAnsi="Times New Roman" w:cs="Times New Roman"/>
          <w:bCs/>
          <w:sz w:val="28"/>
          <w:szCs w:val="28"/>
          <w:lang w:eastAsia="ru-RU"/>
        </w:rPr>
        <w:t xml:space="preserve">) </w:t>
      </w: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Теория(</w:t>
      </w:r>
      <w:r w:rsidRPr="0002108B">
        <w:rPr>
          <w:rFonts w:ascii="Times New Roman" w:eastAsia="Times New Roman" w:hAnsi="Times New Roman" w:cs="Times New Roman"/>
          <w:sz w:val="28"/>
          <w:szCs w:val="28"/>
          <w:lang w:eastAsia="ru-RU"/>
        </w:rPr>
        <w:t>4,5 ч</w:t>
      </w:r>
      <w:r w:rsidRPr="0002108B">
        <w:rPr>
          <w:rFonts w:ascii="Times New Roman" w:eastAsia="Times New Roman" w:hAnsi="Times New Roman" w:cs="Times New Roman"/>
          <w:bCs/>
          <w:sz w:val="28"/>
          <w:szCs w:val="28"/>
          <w:lang w:eastAsia="ru-RU"/>
        </w:rPr>
        <w:t xml:space="preserve">). Знакомство с группой, кабинетом, с программой обучения. Правила  техники безопасности, организация рабочего места. Режим работы, материалы и оборудование, необходимые для занятий. Новое направление ДПИ «Мозаика в интерьере » Классификация материалов. </w:t>
      </w:r>
    </w:p>
    <w:p w:rsidR="0002108B" w:rsidRPr="0002108B" w:rsidRDefault="0002108B" w:rsidP="0002108B">
      <w:pPr>
        <w:spacing w:after="0" w:line="360" w:lineRule="auto"/>
        <w:ind w:firstLine="737"/>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
          <w:bCs/>
          <w:sz w:val="28"/>
          <w:szCs w:val="28"/>
          <w:lang w:eastAsia="ru-RU"/>
        </w:rPr>
        <w:t>РАЗДЕЛ № 2</w:t>
      </w:r>
      <w:r w:rsidRPr="0002108B">
        <w:rPr>
          <w:rFonts w:ascii="Times New Roman" w:eastAsia="Times New Roman" w:hAnsi="Times New Roman" w:cs="Times New Roman"/>
          <w:bCs/>
          <w:sz w:val="28"/>
          <w:szCs w:val="28"/>
          <w:lang w:eastAsia="ru-RU"/>
        </w:rPr>
        <w:t xml:space="preserve"> Ознакомление с алмазной мозаикой и другими видами мозаики. </w:t>
      </w:r>
      <w:r w:rsidRPr="0002108B">
        <w:rPr>
          <w:rFonts w:ascii="Times New Roman" w:eastAsia="Times New Roman" w:hAnsi="Times New Roman" w:cs="Times New Roman"/>
          <w:sz w:val="28"/>
          <w:szCs w:val="28"/>
          <w:lang w:eastAsia="ru-RU"/>
        </w:rPr>
        <w:t xml:space="preserve">4,5 </w:t>
      </w:r>
      <w:r w:rsidRPr="0002108B">
        <w:rPr>
          <w:rFonts w:ascii="Times New Roman" w:eastAsia="Times New Roman" w:hAnsi="Times New Roman" w:cs="Times New Roman"/>
          <w:bCs/>
          <w:sz w:val="28"/>
          <w:szCs w:val="28"/>
          <w:lang w:eastAsia="ru-RU"/>
        </w:rPr>
        <w:t>часа.</w:t>
      </w: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Теория(</w:t>
      </w:r>
      <w:r w:rsidRPr="0002108B">
        <w:rPr>
          <w:rFonts w:ascii="Times New Roman" w:eastAsia="Times New Roman" w:hAnsi="Times New Roman" w:cs="Times New Roman"/>
          <w:sz w:val="28"/>
          <w:szCs w:val="28"/>
          <w:lang w:eastAsia="ru-RU"/>
        </w:rPr>
        <w:t xml:space="preserve">4,5 </w:t>
      </w:r>
      <w:r w:rsidRPr="0002108B">
        <w:rPr>
          <w:rFonts w:ascii="Times New Roman" w:eastAsia="Times New Roman" w:hAnsi="Times New Roman" w:cs="Times New Roman"/>
          <w:bCs/>
          <w:sz w:val="28"/>
          <w:szCs w:val="28"/>
          <w:lang w:eastAsia="ru-RU"/>
        </w:rPr>
        <w:t xml:space="preserve">ч). Просмотр слайдов и примеров работ алмазной мозаики. Обсуждение работ алмазной мозаики. Ознакомление с другими видами мозаики и применением ее в интерьере. Архитектурная мозаика. Мозаика Ломоносова. Византийская мозаика. Стеклянная мозаика. </w:t>
      </w: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
          <w:bCs/>
          <w:sz w:val="28"/>
          <w:szCs w:val="28"/>
          <w:lang w:eastAsia="ru-RU"/>
        </w:rPr>
        <w:t xml:space="preserve">РАЗДЕЛ № 3 </w:t>
      </w:r>
      <w:r w:rsidRPr="0002108B">
        <w:rPr>
          <w:rFonts w:ascii="Times New Roman" w:eastAsia="Times New Roman" w:hAnsi="Times New Roman" w:cs="Times New Roman"/>
          <w:bCs/>
          <w:sz w:val="28"/>
          <w:szCs w:val="28"/>
          <w:lang w:eastAsia="ru-RU"/>
        </w:rPr>
        <w:t>Алмазная мозаика способом частичной выкладки (</w:t>
      </w:r>
      <w:r w:rsidRPr="0002108B">
        <w:rPr>
          <w:rFonts w:ascii="Times New Roman" w:eastAsia="Times New Roman" w:hAnsi="Times New Roman" w:cs="Times New Roman"/>
          <w:sz w:val="28"/>
          <w:szCs w:val="28"/>
          <w:lang w:eastAsia="ru-RU"/>
        </w:rPr>
        <w:t xml:space="preserve">62 </w:t>
      </w:r>
      <w:r w:rsidRPr="0002108B">
        <w:rPr>
          <w:rFonts w:ascii="Times New Roman" w:eastAsia="Times New Roman" w:hAnsi="Times New Roman" w:cs="Times New Roman"/>
          <w:bCs/>
          <w:sz w:val="28"/>
          <w:szCs w:val="28"/>
          <w:lang w:eastAsia="ru-RU"/>
        </w:rPr>
        <w:t>часа)</w:t>
      </w: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lastRenderedPageBreak/>
        <w:t xml:space="preserve">Теория (3 ч). Просмотр слайдов и примеров работ алмазной мозаики с частичной выкладкой. Обсуждение. </w:t>
      </w: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Ознакомление с инструментом, материалом и приспособлениями для выполнения алмазной мозаики. - Изучение ключа к расшифровке схемы. </w:t>
      </w:r>
    </w:p>
    <w:p w:rsidR="0002108B" w:rsidRPr="0002108B" w:rsidRDefault="0002108B" w:rsidP="0002108B">
      <w:pPr>
        <w:spacing w:after="0" w:line="360" w:lineRule="auto"/>
        <w:ind w:firstLine="737"/>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Практика(</w:t>
      </w:r>
      <w:r w:rsidRPr="0002108B">
        <w:rPr>
          <w:rFonts w:ascii="Times New Roman" w:eastAsia="Times New Roman" w:hAnsi="Times New Roman" w:cs="Times New Roman"/>
          <w:sz w:val="28"/>
          <w:szCs w:val="28"/>
          <w:lang w:eastAsia="ru-RU"/>
        </w:rPr>
        <w:t>59</w:t>
      </w:r>
      <w:r w:rsidRPr="0002108B">
        <w:rPr>
          <w:rFonts w:ascii="Times New Roman" w:eastAsia="Times New Roman" w:hAnsi="Times New Roman" w:cs="Times New Roman"/>
          <w:bCs/>
          <w:sz w:val="28"/>
          <w:szCs w:val="28"/>
          <w:lang w:eastAsia="ru-RU"/>
        </w:rPr>
        <w:t xml:space="preserve"> ч)</w:t>
      </w: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1. Подготовив место и все необходимые для работы материалы, следует максимально осторожно освободить небольшой кусочек схемы от клейкой ленты со стразами. Мы рекомендуем отклеить столько, сколько вы сможете вышить за один раз. Иначе клейкая основа может затереться, и мозаика будет недостаточно закреплена; </w:t>
      </w: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2. Если стразы находятся в пакетиках, то их, перед тем как вышивать, следует разместить по емкостям удобным для работы. Емкости лучше всего промаркировать, присвоив, каждому цвету свой номер, это значительно облегчит рабочий процесс; </w:t>
      </w: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3. Далее, мы переходим непосредственно к выкладыванию камней. Для этого с помощью пинцета, мы берем, пронумерованный в соответствии с цветом схемы камень и осторожно укладываем его в нужную клеточку на схеме. Такое вышивание следует выполнять с безупречной точностью и строжайшим соблюдением технологии, совершая легкий нажим пинцетом на каждый укладываемый кристалл, чтоб обеспечить надежное закрепление и расположение в положенном месте всех элементов композиции. Очень важно соблюдать легкое нажатие, потому что сильно приклеенная мозаика не позволит устранить возникшую ошибку; </w:t>
      </w: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4. Вышивать мы будем все время в одном направлении, идя горизонтальными рядам по порядку, как при вышивке бисером. Хотя есть достаточно много рукодельниц, предпочитающих вышивать по цветам: сначала один цвет, потом другой, заполняя, таким образом, весь участок. Вышивка – процесс творческий и комфорт здесь очень важен, поэтому можно попробовать разные способы, выбрав для себя свой индивидуальный стиль; </w:t>
      </w: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lastRenderedPageBreak/>
        <w:t xml:space="preserve">5. Если во время укладки нам попадаются кристаллы с отколотыми уголками или бракованными дырочками, мы их не используем, а откладываем отдельно. Вышивка камнями не допускает использования некачественного материала, поскольку от этого зависит внешний вид картины; </w:t>
      </w: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6. Уложив несколько рядов, берем металлическую канцелярскую линейку и аккуратно подравниваем готовые горизонтальные и вертикальные ряды. Эта процедура значительно сократит расстояние между кристаллами, сделав полотно картины монолитным; </w:t>
      </w: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7. Закончив работу над отклеенным кусочком схемы, переходим к следующему, выполняя весь алгоритм вышеописанных действий; </w:t>
      </w: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8. После того как вся алмазная мозаика будет собрана, еще раз подравниваем края, для получения однородной фактуры полотна; </w:t>
      </w: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9. Когда вышитая гладь готова, с помощью ножа или ножниц, мы максимально аккуратно обрезаем работу, строго по краю; </w:t>
      </w: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10. В нашем случае полотно имеет небольшой размер и не требует дополнительной стыковки; Если же собираются мозаичные картины больших размеров, то тогда требуется точная состыковка всех фрагментов, с соответствующим, согласно схеме заполнением границ соединения. Для этого на каждой части полотна оставляют по 1 незаполненному столбику схемы, в том месте, где предполагается соединение частей. Полученные элементы склеивают встык, а затем выкладывают стразами нужных цветов пустующие столбики. </w:t>
      </w: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11. Для более надежного закрепления, мозаичные картины можно покрыть тонким слоем силикатного клея. Мы же, чтобы сохранить первоначальный вид изделия, поместим его в рамку под стекло, которое своей плоскостью придавит нашу работу; Следующим этапом будет создание прочной основы для нашей картины </w:t>
      </w: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
          <w:bCs/>
          <w:sz w:val="28"/>
          <w:szCs w:val="28"/>
          <w:lang w:eastAsia="ru-RU"/>
        </w:rPr>
        <w:t>РАЗДЕЛ № 4</w:t>
      </w:r>
      <w:r w:rsidRPr="0002108B">
        <w:rPr>
          <w:rFonts w:ascii="Times New Roman" w:eastAsia="Times New Roman" w:hAnsi="Times New Roman" w:cs="Times New Roman"/>
          <w:bCs/>
          <w:sz w:val="28"/>
          <w:szCs w:val="28"/>
          <w:lang w:eastAsia="ru-RU"/>
        </w:rPr>
        <w:t xml:space="preserve"> Алмазная мозаика способом полной выкладки 92 ч.</w:t>
      </w: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Теория(3 ч) </w:t>
      </w: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lastRenderedPageBreak/>
        <w:t xml:space="preserve">- Ознакомление со схемой полной выкладки и  приемы работы с ней. - Разбивка схемы на захватки. Как разбить схему. Количество захваток на определенный размер полотна. </w:t>
      </w:r>
    </w:p>
    <w:p w:rsidR="0002108B" w:rsidRPr="0002108B" w:rsidRDefault="0002108B" w:rsidP="0002108B">
      <w:pPr>
        <w:spacing w:after="0" w:line="360" w:lineRule="auto"/>
        <w:ind w:firstLine="737"/>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Практика (89 ч) </w:t>
      </w:r>
    </w:p>
    <w:tbl>
      <w:tblPr>
        <w:tblStyle w:val="a3"/>
        <w:tblW w:w="10207" w:type="dxa"/>
        <w:tblInd w:w="-601" w:type="dxa"/>
        <w:tblLayout w:type="fixed"/>
        <w:tblLook w:val="04A0" w:firstRow="1" w:lastRow="0" w:firstColumn="1" w:lastColumn="0" w:noHBand="0" w:noVBand="1"/>
      </w:tblPr>
      <w:tblGrid>
        <w:gridCol w:w="3025"/>
        <w:gridCol w:w="4914"/>
        <w:gridCol w:w="2268"/>
      </w:tblGrid>
      <w:tr w:rsidR="0002108B" w:rsidRPr="0002108B" w:rsidTr="00E049D3">
        <w:trPr>
          <w:trHeight w:val="756"/>
        </w:trPr>
        <w:tc>
          <w:tcPr>
            <w:tcW w:w="3025" w:type="dxa"/>
          </w:tcPr>
          <w:p w:rsidR="0002108B" w:rsidRPr="0002108B" w:rsidRDefault="0002108B" w:rsidP="0002108B">
            <w:pPr>
              <w:jc w:val="center"/>
              <w:rPr>
                <w:rFonts w:ascii="Times New Roman" w:eastAsia="Times New Roman" w:hAnsi="Times New Roman" w:cs="Times New Roman"/>
                <w:bCs/>
                <w:i/>
                <w:sz w:val="28"/>
                <w:szCs w:val="28"/>
                <w:lang w:eastAsia="ru-RU"/>
              </w:rPr>
            </w:pPr>
            <w:r w:rsidRPr="0002108B">
              <w:rPr>
                <w:rFonts w:ascii="Times New Roman" w:eastAsia="Times New Roman" w:hAnsi="Times New Roman" w:cs="Times New Roman"/>
                <w:bCs/>
                <w:i/>
                <w:sz w:val="28"/>
                <w:szCs w:val="28"/>
                <w:lang w:eastAsia="ru-RU"/>
              </w:rPr>
              <w:t>Описание операции</w:t>
            </w:r>
          </w:p>
        </w:tc>
        <w:tc>
          <w:tcPr>
            <w:tcW w:w="4914" w:type="dxa"/>
          </w:tcPr>
          <w:p w:rsidR="0002108B" w:rsidRPr="0002108B" w:rsidRDefault="0002108B" w:rsidP="0002108B">
            <w:pPr>
              <w:jc w:val="center"/>
              <w:rPr>
                <w:rFonts w:ascii="Times New Roman" w:eastAsia="Times New Roman" w:hAnsi="Times New Roman" w:cs="Times New Roman"/>
                <w:bCs/>
                <w:i/>
                <w:sz w:val="28"/>
                <w:szCs w:val="28"/>
                <w:lang w:eastAsia="ru-RU"/>
              </w:rPr>
            </w:pPr>
            <w:r w:rsidRPr="0002108B">
              <w:rPr>
                <w:rFonts w:ascii="Times New Roman" w:eastAsia="Times New Roman" w:hAnsi="Times New Roman" w:cs="Times New Roman"/>
                <w:bCs/>
                <w:i/>
                <w:sz w:val="28"/>
                <w:szCs w:val="28"/>
                <w:lang w:eastAsia="ru-RU"/>
              </w:rPr>
              <w:t>Изображение</w:t>
            </w:r>
          </w:p>
        </w:tc>
        <w:tc>
          <w:tcPr>
            <w:tcW w:w="2268" w:type="dxa"/>
          </w:tcPr>
          <w:p w:rsidR="0002108B" w:rsidRPr="0002108B" w:rsidRDefault="0002108B" w:rsidP="0002108B">
            <w:pPr>
              <w:jc w:val="center"/>
              <w:rPr>
                <w:rFonts w:ascii="Times New Roman" w:eastAsia="Times New Roman" w:hAnsi="Times New Roman" w:cs="Times New Roman"/>
                <w:bCs/>
                <w:i/>
                <w:sz w:val="28"/>
                <w:szCs w:val="28"/>
                <w:lang w:eastAsia="ru-RU"/>
              </w:rPr>
            </w:pPr>
            <w:r w:rsidRPr="0002108B">
              <w:rPr>
                <w:rFonts w:ascii="Times New Roman" w:eastAsia="Times New Roman" w:hAnsi="Times New Roman" w:cs="Times New Roman"/>
                <w:bCs/>
                <w:i/>
                <w:sz w:val="28"/>
                <w:szCs w:val="28"/>
                <w:lang w:eastAsia="ru-RU"/>
              </w:rPr>
              <w:t>Оборудование, инструменты</w:t>
            </w:r>
          </w:p>
        </w:tc>
      </w:tr>
      <w:tr w:rsidR="0002108B" w:rsidRPr="0002108B" w:rsidTr="00E049D3">
        <w:tc>
          <w:tcPr>
            <w:tcW w:w="3025" w:type="dxa"/>
          </w:tcPr>
          <w:p w:rsidR="0002108B" w:rsidRPr="0002108B" w:rsidRDefault="0002108B" w:rsidP="0002108B">
            <w:pPr>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Подготовить на рабочем столе оборудование и материалы. Советую выложить стразы (или тот цвет, с которым Вы работаете в данный момент) в какую-нибудь удобную емкость. Работать из пакетика неудобно, а также прилагаемые поддоны не всегда удобны в использовании</w:t>
            </w:r>
          </w:p>
        </w:tc>
        <w:tc>
          <w:tcPr>
            <w:tcW w:w="4914" w:type="dxa"/>
          </w:tcPr>
          <w:p w:rsidR="0002108B" w:rsidRPr="0002108B" w:rsidRDefault="0002108B" w:rsidP="0002108B">
            <w:pPr>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noProof/>
                <w:sz w:val="24"/>
                <w:szCs w:val="24"/>
                <w:lang w:eastAsia="ru-RU"/>
              </w:rPr>
              <w:drawing>
                <wp:inline distT="0" distB="0" distL="0" distR="0" wp14:anchorId="4D9759C8" wp14:editId="425C3E6C">
                  <wp:extent cx="2190750" cy="2190750"/>
                  <wp:effectExtent l="19050" t="0" r="0" b="0"/>
                  <wp:docPr id="1" name="Рисунок 1" descr="https://ae01.alicdn.com/kf/HTB1eUcoOVXXXXciaFXXq6xXFXXXj/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e01.alicdn.com/kf/HTB1eUcoOVXXXXciaFXXq6xXFXXXj/5D.jpg"/>
                          <pic:cNvPicPr>
                            <a:picLocks noChangeAspect="1" noChangeArrowheads="1"/>
                          </pic:cNvPicPr>
                        </pic:nvPicPr>
                        <pic:blipFill>
                          <a:blip r:embed="rId8" cstate="print"/>
                          <a:srcRect/>
                          <a:stretch>
                            <a:fillRect/>
                          </a:stretch>
                        </pic:blipFill>
                        <pic:spPr bwMode="auto">
                          <a:xfrm>
                            <a:off x="0" y="0"/>
                            <a:ext cx="2190750" cy="2190750"/>
                          </a:xfrm>
                          <a:prstGeom prst="rect">
                            <a:avLst/>
                          </a:prstGeom>
                          <a:noFill/>
                          <a:ln w="9525">
                            <a:noFill/>
                            <a:miter lim="800000"/>
                            <a:headEnd/>
                            <a:tailEnd/>
                          </a:ln>
                        </pic:spPr>
                      </pic:pic>
                    </a:graphicData>
                  </a:graphic>
                </wp:inline>
              </w:drawing>
            </w:r>
          </w:p>
        </w:tc>
        <w:tc>
          <w:tcPr>
            <w:tcW w:w="2268" w:type="dxa"/>
          </w:tcPr>
          <w:p w:rsidR="0002108B" w:rsidRPr="0002108B" w:rsidRDefault="0002108B" w:rsidP="0002108B">
            <w:pPr>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 xml:space="preserve">Блюдце </w:t>
            </w:r>
            <w:proofErr w:type="gramStart"/>
            <w:r w:rsidRPr="0002108B">
              <w:rPr>
                <w:rFonts w:ascii="Times New Roman" w:eastAsia="Times New Roman" w:hAnsi="Times New Roman" w:cs="Times New Roman"/>
                <w:bCs/>
                <w:sz w:val="28"/>
                <w:szCs w:val="28"/>
                <w:lang w:eastAsia="ru-RU"/>
              </w:rPr>
              <w:t>для</w:t>
            </w:r>
            <w:proofErr w:type="gramEnd"/>
            <w:r w:rsidRPr="0002108B">
              <w:rPr>
                <w:rFonts w:ascii="Times New Roman" w:eastAsia="Times New Roman" w:hAnsi="Times New Roman" w:cs="Times New Roman"/>
                <w:bCs/>
                <w:sz w:val="28"/>
                <w:szCs w:val="28"/>
                <w:lang w:eastAsia="ru-RU"/>
              </w:rPr>
              <w:t xml:space="preserve"> страз, карандаш с полым наконечником, Силиконовый клей</w:t>
            </w:r>
          </w:p>
        </w:tc>
      </w:tr>
      <w:tr w:rsidR="0002108B" w:rsidRPr="0002108B" w:rsidTr="00E049D3">
        <w:tc>
          <w:tcPr>
            <w:tcW w:w="3025" w:type="dxa"/>
          </w:tcPr>
          <w:p w:rsidR="0002108B" w:rsidRPr="0002108B" w:rsidRDefault="0002108B" w:rsidP="0002108B">
            <w:pPr>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Соотнесите и проверьте цвета стразов и их обозначение на схеме.</w:t>
            </w:r>
          </w:p>
        </w:tc>
        <w:tc>
          <w:tcPr>
            <w:tcW w:w="4914" w:type="dxa"/>
          </w:tcPr>
          <w:p w:rsidR="0002108B" w:rsidRPr="0002108B" w:rsidRDefault="0002108B" w:rsidP="0002108B">
            <w:pPr>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noProof/>
                <w:sz w:val="24"/>
                <w:szCs w:val="24"/>
                <w:lang w:eastAsia="ru-RU"/>
              </w:rPr>
              <w:drawing>
                <wp:inline distT="0" distB="0" distL="0" distR="0" wp14:anchorId="1B3BC2F4" wp14:editId="5EB2C2E9">
                  <wp:extent cx="2488746" cy="1833813"/>
                  <wp:effectExtent l="19050" t="0" r="6804" b="0"/>
                  <wp:docPr id="2" name="Рисунок 2" descr="http://ae01.alicdn.com/kf/HTB1q7GkaY1YBuNjSszhq6AUsFXa1/Diy.jpg_q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e01.alicdn.com/kf/HTB1q7GkaY1YBuNjSszhq6AUsFXa1/Diy.jpg_q50.jpg"/>
                          <pic:cNvPicPr>
                            <a:picLocks noChangeAspect="1" noChangeArrowheads="1"/>
                          </pic:cNvPicPr>
                        </pic:nvPicPr>
                        <pic:blipFill>
                          <a:blip r:embed="rId9" cstate="print"/>
                          <a:srcRect l="11814"/>
                          <a:stretch>
                            <a:fillRect/>
                          </a:stretch>
                        </pic:blipFill>
                        <pic:spPr bwMode="auto">
                          <a:xfrm>
                            <a:off x="0" y="0"/>
                            <a:ext cx="2493558" cy="1837359"/>
                          </a:xfrm>
                          <a:prstGeom prst="rect">
                            <a:avLst/>
                          </a:prstGeom>
                          <a:noFill/>
                          <a:ln w="9525">
                            <a:noFill/>
                            <a:miter lim="800000"/>
                            <a:headEnd/>
                            <a:tailEnd/>
                          </a:ln>
                        </pic:spPr>
                      </pic:pic>
                    </a:graphicData>
                  </a:graphic>
                </wp:inline>
              </w:drawing>
            </w:r>
          </w:p>
          <w:p w:rsidR="0002108B" w:rsidRPr="0002108B" w:rsidRDefault="0002108B" w:rsidP="0002108B">
            <w:pPr>
              <w:jc w:val="center"/>
              <w:rPr>
                <w:rFonts w:ascii="Times New Roman" w:eastAsia="Times New Roman" w:hAnsi="Times New Roman" w:cs="Times New Roman"/>
                <w:bCs/>
                <w:sz w:val="28"/>
                <w:szCs w:val="28"/>
                <w:lang w:eastAsia="ru-RU"/>
              </w:rPr>
            </w:pPr>
          </w:p>
        </w:tc>
        <w:tc>
          <w:tcPr>
            <w:tcW w:w="2268" w:type="dxa"/>
          </w:tcPr>
          <w:p w:rsidR="0002108B" w:rsidRPr="0002108B" w:rsidRDefault="0002108B" w:rsidP="0002108B">
            <w:pPr>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Заготовка полотна, таблица цветов</w:t>
            </w:r>
          </w:p>
        </w:tc>
      </w:tr>
      <w:tr w:rsidR="0002108B" w:rsidRPr="0002108B" w:rsidTr="00E049D3">
        <w:tc>
          <w:tcPr>
            <w:tcW w:w="3025" w:type="dxa"/>
          </w:tcPr>
          <w:p w:rsidR="0002108B" w:rsidRPr="0002108B" w:rsidRDefault="0002108B" w:rsidP="0002108B">
            <w:pPr>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lastRenderedPageBreak/>
              <w:t>При работе будьте внимательны — в наборах стразов встречается брак (сколы, вкрапления на отдельных элементах). Стразы обычно в наборе положены с запасом, поэтому их должно хватить для того, чтобы закончить картину.</w:t>
            </w:r>
          </w:p>
        </w:tc>
        <w:tc>
          <w:tcPr>
            <w:tcW w:w="4914" w:type="dxa"/>
          </w:tcPr>
          <w:p w:rsidR="0002108B" w:rsidRPr="0002108B" w:rsidRDefault="0002108B" w:rsidP="0002108B">
            <w:pPr>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noProof/>
                <w:sz w:val="24"/>
                <w:szCs w:val="24"/>
                <w:lang w:eastAsia="ru-RU"/>
              </w:rPr>
              <w:drawing>
                <wp:inline distT="0" distB="0" distL="0" distR="0" wp14:anchorId="18860310" wp14:editId="683042F1">
                  <wp:extent cx="2671885" cy="2435926"/>
                  <wp:effectExtent l="19050" t="0" r="0" b="0"/>
                  <wp:docPr id="3" name="Рисунок 3" descr="https://ae01.alicdn.com/kf/HTB1RRy8QVXXXXaHaXXXq6xXFXXXE/Kai-Ping-Mei-Park-Diamond-Embroidery-5D-DIY-Diamond-Painting-Diamond-Mosaic-Cartoon-ice-princess-Wed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e01.alicdn.com/kf/HTB1RRy8QVXXXXaHaXXXq6xXFXXXE/Kai-Ping-Mei-Park-Diamond-Embroidery-5D-DIY-Diamond-Painting-Diamond-Mosaic-Cartoon-ice-princess-Wedding.jpg"/>
                          <pic:cNvPicPr>
                            <a:picLocks noChangeAspect="1" noChangeArrowheads="1"/>
                          </pic:cNvPicPr>
                        </pic:nvPicPr>
                        <pic:blipFill>
                          <a:blip r:embed="rId10" cstate="print"/>
                          <a:srcRect t="16564" r="21268" b="11656"/>
                          <a:stretch>
                            <a:fillRect/>
                          </a:stretch>
                        </pic:blipFill>
                        <pic:spPr bwMode="auto">
                          <a:xfrm>
                            <a:off x="0" y="0"/>
                            <a:ext cx="2671885" cy="2435926"/>
                          </a:xfrm>
                          <a:prstGeom prst="rect">
                            <a:avLst/>
                          </a:prstGeom>
                          <a:noFill/>
                          <a:ln w="9525">
                            <a:noFill/>
                            <a:miter lim="800000"/>
                            <a:headEnd/>
                            <a:tailEnd/>
                          </a:ln>
                        </pic:spPr>
                      </pic:pic>
                    </a:graphicData>
                  </a:graphic>
                </wp:inline>
              </w:drawing>
            </w:r>
          </w:p>
          <w:p w:rsidR="0002108B" w:rsidRPr="0002108B" w:rsidRDefault="0002108B" w:rsidP="0002108B">
            <w:pPr>
              <w:jc w:val="center"/>
              <w:rPr>
                <w:rFonts w:ascii="Times New Roman" w:eastAsia="Times New Roman" w:hAnsi="Times New Roman" w:cs="Times New Roman"/>
                <w:bCs/>
                <w:sz w:val="28"/>
                <w:szCs w:val="28"/>
                <w:lang w:eastAsia="ru-RU"/>
              </w:rPr>
            </w:pPr>
          </w:p>
        </w:tc>
        <w:tc>
          <w:tcPr>
            <w:tcW w:w="2268" w:type="dxa"/>
          </w:tcPr>
          <w:p w:rsidR="0002108B" w:rsidRPr="0002108B" w:rsidRDefault="0002108B" w:rsidP="0002108B">
            <w:pPr>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Стразы</w:t>
            </w:r>
          </w:p>
        </w:tc>
      </w:tr>
      <w:tr w:rsidR="0002108B" w:rsidRPr="0002108B" w:rsidTr="00E049D3">
        <w:tc>
          <w:tcPr>
            <w:tcW w:w="3025" w:type="dxa"/>
          </w:tcPr>
          <w:p w:rsidR="0002108B" w:rsidRPr="0002108B" w:rsidRDefault="0002108B" w:rsidP="0002108B">
            <w:pPr>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На основу нанесен клеевой слой, а сверху на него — защитная пленка. Отклеивайте понемногу защитную пленку и выкладывайте стразы рядами согласно схеме. Начинайте клеить от угла или рядами горизонтально. Следите, чтобы клеевой слой не высох! Не снимайте защитную пленку сразу со всей основы и не дотрагивайтесь руками до основы, всегда пользуйтесь пинцетом/карандашом! Плотно прижимайте стразы к основе.</w:t>
            </w:r>
          </w:p>
        </w:tc>
        <w:tc>
          <w:tcPr>
            <w:tcW w:w="4914" w:type="dxa"/>
          </w:tcPr>
          <w:p w:rsidR="0002108B" w:rsidRPr="0002108B" w:rsidRDefault="0002108B" w:rsidP="0002108B">
            <w:pPr>
              <w:jc w:val="center"/>
              <w:rPr>
                <w:rFonts w:ascii="Times New Roman" w:eastAsia="Times New Roman" w:hAnsi="Times New Roman" w:cs="Times New Roman"/>
                <w:noProof/>
                <w:sz w:val="24"/>
                <w:szCs w:val="24"/>
                <w:lang w:eastAsia="ru-RU"/>
              </w:rPr>
            </w:pPr>
            <w:r w:rsidRPr="0002108B">
              <w:rPr>
                <w:rFonts w:ascii="Times New Roman" w:eastAsia="Times New Roman" w:hAnsi="Times New Roman" w:cs="Times New Roman"/>
                <w:noProof/>
                <w:sz w:val="24"/>
                <w:szCs w:val="24"/>
                <w:lang w:eastAsia="ru-RU"/>
              </w:rPr>
              <w:drawing>
                <wp:inline distT="0" distB="0" distL="0" distR="0" wp14:anchorId="33AE0FB2" wp14:editId="379CE56C">
                  <wp:extent cx="2818242" cy="2609850"/>
                  <wp:effectExtent l="19050" t="0" r="1158" b="0"/>
                  <wp:docPr id="4" name="Рисунок 4" descr="http://ae01.alicdn.com/kf/HTB1uAkOOVXXXXbuXFXXq6xXFXXX6.jpg_q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e01.alicdn.com/kf/HTB1uAkOOVXXXXbuXFXXq6xXFXXX6.jpg_q50.jpg"/>
                          <pic:cNvPicPr>
                            <a:picLocks noChangeAspect="1" noChangeArrowheads="1"/>
                          </pic:cNvPicPr>
                        </pic:nvPicPr>
                        <pic:blipFill>
                          <a:blip r:embed="rId11" cstate="print"/>
                          <a:srcRect t="7394"/>
                          <a:stretch>
                            <a:fillRect/>
                          </a:stretch>
                        </pic:blipFill>
                        <pic:spPr bwMode="auto">
                          <a:xfrm>
                            <a:off x="0" y="0"/>
                            <a:ext cx="2823506" cy="2614724"/>
                          </a:xfrm>
                          <a:prstGeom prst="rect">
                            <a:avLst/>
                          </a:prstGeom>
                          <a:noFill/>
                          <a:ln w="9525">
                            <a:noFill/>
                            <a:miter lim="800000"/>
                            <a:headEnd/>
                            <a:tailEnd/>
                          </a:ln>
                        </pic:spPr>
                      </pic:pic>
                    </a:graphicData>
                  </a:graphic>
                </wp:inline>
              </w:drawing>
            </w:r>
          </w:p>
        </w:tc>
        <w:tc>
          <w:tcPr>
            <w:tcW w:w="2268" w:type="dxa"/>
          </w:tcPr>
          <w:p w:rsidR="0002108B" w:rsidRPr="0002108B" w:rsidRDefault="0002108B" w:rsidP="0002108B">
            <w:pPr>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Карандаш с полым наконечником пинцет, линейка</w:t>
            </w:r>
          </w:p>
        </w:tc>
      </w:tr>
      <w:tr w:rsidR="0002108B" w:rsidRPr="0002108B" w:rsidTr="00E049D3">
        <w:tc>
          <w:tcPr>
            <w:tcW w:w="3025" w:type="dxa"/>
          </w:tcPr>
          <w:p w:rsidR="0002108B" w:rsidRPr="0002108B" w:rsidRDefault="0002108B" w:rsidP="0002108B">
            <w:pPr>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lastRenderedPageBreak/>
              <w:t>Далее, мы переходим непосредственно к выкладыванию камней. Для этого с помощью пинцета, мы берем, пронумерованный в соответствии с цветом схемы камень и осторожно укладываем его в нужную клеточку на схеме</w:t>
            </w:r>
          </w:p>
        </w:tc>
        <w:tc>
          <w:tcPr>
            <w:tcW w:w="4914" w:type="dxa"/>
          </w:tcPr>
          <w:p w:rsidR="0002108B" w:rsidRPr="0002108B" w:rsidRDefault="0002108B" w:rsidP="0002108B">
            <w:pPr>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noProof/>
                <w:sz w:val="24"/>
                <w:szCs w:val="24"/>
                <w:lang w:eastAsia="ru-RU"/>
              </w:rPr>
              <w:drawing>
                <wp:inline distT="0" distB="0" distL="0" distR="0" wp14:anchorId="2C89A281" wp14:editId="372C0C73">
                  <wp:extent cx="2760026" cy="2209741"/>
                  <wp:effectExtent l="19050" t="0" r="2224" b="0"/>
                  <wp:docPr id="5" name="Рисунок 5" descr="https://vyshivayuya.ru/images/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yshivayuya.ru/images/a3.jpg"/>
                          <pic:cNvPicPr>
                            <a:picLocks noChangeAspect="1" noChangeArrowheads="1"/>
                          </pic:cNvPicPr>
                        </pic:nvPicPr>
                        <pic:blipFill>
                          <a:blip r:embed="rId12" cstate="print"/>
                          <a:srcRect/>
                          <a:stretch>
                            <a:fillRect/>
                          </a:stretch>
                        </pic:blipFill>
                        <pic:spPr bwMode="auto">
                          <a:xfrm>
                            <a:off x="0" y="0"/>
                            <a:ext cx="2758992" cy="2208913"/>
                          </a:xfrm>
                          <a:prstGeom prst="rect">
                            <a:avLst/>
                          </a:prstGeom>
                          <a:noFill/>
                          <a:ln w="9525">
                            <a:noFill/>
                            <a:miter lim="800000"/>
                            <a:headEnd/>
                            <a:tailEnd/>
                          </a:ln>
                        </pic:spPr>
                      </pic:pic>
                    </a:graphicData>
                  </a:graphic>
                </wp:inline>
              </w:drawing>
            </w:r>
          </w:p>
        </w:tc>
        <w:tc>
          <w:tcPr>
            <w:tcW w:w="2268" w:type="dxa"/>
          </w:tcPr>
          <w:p w:rsidR="0002108B" w:rsidRPr="0002108B" w:rsidRDefault="0002108B" w:rsidP="0002108B">
            <w:pPr>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Карандаш с полым наконечником пинцет, линейка</w:t>
            </w:r>
          </w:p>
        </w:tc>
      </w:tr>
      <w:tr w:rsidR="0002108B" w:rsidRPr="0002108B" w:rsidTr="00E049D3">
        <w:tc>
          <w:tcPr>
            <w:tcW w:w="3025" w:type="dxa"/>
          </w:tcPr>
          <w:p w:rsidR="0002108B" w:rsidRPr="0002108B" w:rsidRDefault="0002108B" w:rsidP="0002108B">
            <w:pPr>
              <w:jc w:val="both"/>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Оформите готовую работу!</w:t>
            </w:r>
          </w:p>
        </w:tc>
        <w:tc>
          <w:tcPr>
            <w:tcW w:w="4914" w:type="dxa"/>
          </w:tcPr>
          <w:p w:rsidR="0002108B" w:rsidRPr="0002108B" w:rsidRDefault="0002108B" w:rsidP="0002108B">
            <w:pPr>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noProof/>
                <w:sz w:val="24"/>
                <w:szCs w:val="24"/>
                <w:lang w:eastAsia="ru-RU"/>
              </w:rPr>
              <w:drawing>
                <wp:inline distT="0" distB="0" distL="0" distR="0" wp14:anchorId="09D544F9" wp14:editId="55C3A98C">
                  <wp:extent cx="2743200" cy="1666875"/>
                  <wp:effectExtent l="19050" t="0" r="0" b="0"/>
                  <wp:docPr id="6" name="Рисунок 6" descr="https://i.ytimg.com/vi/lx1kCv3T1Xg/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ytimg.com/vi/lx1kCv3T1Xg/maxresdefault.jpg"/>
                          <pic:cNvPicPr>
                            <a:picLocks noChangeAspect="1" noChangeArrowheads="1"/>
                          </pic:cNvPicPr>
                        </pic:nvPicPr>
                        <pic:blipFill>
                          <a:blip r:embed="rId13" cstate="print"/>
                          <a:srcRect l="3537" r="3859"/>
                          <a:stretch>
                            <a:fillRect/>
                          </a:stretch>
                        </pic:blipFill>
                        <pic:spPr bwMode="auto">
                          <a:xfrm>
                            <a:off x="0" y="0"/>
                            <a:ext cx="2743200" cy="1666875"/>
                          </a:xfrm>
                          <a:prstGeom prst="rect">
                            <a:avLst/>
                          </a:prstGeom>
                          <a:noFill/>
                          <a:ln w="9525">
                            <a:noFill/>
                            <a:miter lim="800000"/>
                            <a:headEnd/>
                            <a:tailEnd/>
                          </a:ln>
                        </pic:spPr>
                      </pic:pic>
                    </a:graphicData>
                  </a:graphic>
                </wp:inline>
              </w:drawing>
            </w:r>
          </w:p>
          <w:p w:rsidR="0002108B" w:rsidRPr="0002108B" w:rsidRDefault="0002108B" w:rsidP="0002108B">
            <w:pPr>
              <w:jc w:val="both"/>
              <w:rPr>
                <w:rFonts w:ascii="Times New Roman" w:eastAsia="Times New Roman" w:hAnsi="Times New Roman" w:cs="Times New Roman"/>
                <w:bCs/>
                <w:sz w:val="28"/>
                <w:szCs w:val="28"/>
                <w:lang w:eastAsia="ru-RU"/>
              </w:rPr>
            </w:pPr>
          </w:p>
        </w:tc>
        <w:tc>
          <w:tcPr>
            <w:tcW w:w="2268" w:type="dxa"/>
          </w:tcPr>
          <w:p w:rsidR="0002108B" w:rsidRPr="0002108B" w:rsidRDefault="0002108B" w:rsidP="0002108B">
            <w:pPr>
              <w:jc w:val="center"/>
              <w:rPr>
                <w:rFonts w:ascii="Times New Roman" w:eastAsia="Times New Roman" w:hAnsi="Times New Roman" w:cs="Times New Roman"/>
                <w:bCs/>
                <w:sz w:val="28"/>
                <w:szCs w:val="28"/>
                <w:lang w:eastAsia="ru-RU"/>
              </w:rPr>
            </w:pPr>
            <w:r w:rsidRPr="0002108B">
              <w:rPr>
                <w:rFonts w:ascii="Times New Roman" w:eastAsia="Times New Roman" w:hAnsi="Times New Roman" w:cs="Times New Roman"/>
                <w:bCs/>
                <w:sz w:val="28"/>
                <w:szCs w:val="28"/>
                <w:lang w:eastAsia="ru-RU"/>
              </w:rPr>
              <w:t>Рамка</w:t>
            </w:r>
          </w:p>
        </w:tc>
      </w:tr>
    </w:tbl>
    <w:p w:rsidR="0002108B" w:rsidRPr="0002108B" w:rsidRDefault="0002108B" w:rsidP="0002108B">
      <w:pPr>
        <w:spacing w:after="0" w:line="360" w:lineRule="auto"/>
        <w:contextualSpacing/>
        <w:rPr>
          <w:rFonts w:ascii="Times New Roman" w:eastAsia="Times New Roman" w:hAnsi="Times New Roman" w:cs="Times New Roman"/>
          <w:sz w:val="28"/>
          <w:szCs w:val="28"/>
          <w:lang w:eastAsia="ru-RU"/>
        </w:rPr>
      </w:pPr>
    </w:p>
    <w:p w:rsidR="0002108B" w:rsidRPr="0002108B" w:rsidRDefault="0002108B" w:rsidP="0002108B">
      <w:pPr>
        <w:spacing w:after="0" w:line="360" w:lineRule="auto"/>
        <w:contextualSpacing/>
        <w:rPr>
          <w:rFonts w:ascii="Times New Roman" w:eastAsia="Times New Roman" w:hAnsi="Times New Roman" w:cs="Times New Roman"/>
          <w:sz w:val="28"/>
          <w:szCs w:val="28"/>
          <w:lang w:eastAsia="ru-RU"/>
        </w:rPr>
      </w:pPr>
    </w:p>
    <w:p w:rsidR="0002108B" w:rsidRPr="0002108B" w:rsidRDefault="0002108B" w:rsidP="0002108B">
      <w:pPr>
        <w:spacing w:after="0" w:line="360" w:lineRule="auto"/>
        <w:contextualSpacing/>
        <w:rPr>
          <w:rFonts w:ascii="Times New Roman" w:eastAsia="Times New Roman" w:hAnsi="Times New Roman" w:cs="Times New Roman"/>
          <w:sz w:val="28"/>
          <w:szCs w:val="28"/>
          <w:lang w:eastAsia="ru-RU"/>
        </w:rPr>
      </w:pPr>
    </w:p>
    <w:p w:rsidR="0002108B" w:rsidRPr="0002108B" w:rsidRDefault="0002108B" w:rsidP="0002108B">
      <w:pPr>
        <w:spacing w:after="0" w:line="360" w:lineRule="auto"/>
        <w:contextualSpacing/>
        <w:rPr>
          <w:rFonts w:ascii="Times New Roman" w:eastAsia="Times New Roman" w:hAnsi="Times New Roman" w:cs="Times New Roman"/>
          <w:sz w:val="28"/>
          <w:szCs w:val="28"/>
          <w:lang w:eastAsia="ru-RU"/>
        </w:rPr>
      </w:pPr>
    </w:p>
    <w:p w:rsidR="0002108B" w:rsidRPr="0002108B" w:rsidRDefault="0002108B" w:rsidP="0002108B">
      <w:pPr>
        <w:spacing w:after="0" w:line="360" w:lineRule="auto"/>
        <w:contextualSpacing/>
        <w:rPr>
          <w:rFonts w:ascii="Times New Roman" w:eastAsia="Times New Roman" w:hAnsi="Times New Roman" w:cs="Times New Roman"/>
          <w:sz w:val="28"/>
          <w:szCs w:val="28"/>
          <w:lang w:eastAsia="ru-RU"/>
        </w:rPr>
      </w:pPr>
    </w:p>
    <w:p w:rsidR="0002108B" w:rsidRPr="0002108B" w:rsidRDefault="0002108B" w:rsidP="0002108B">
      <w:pPr>
        <w:spacing w:after="0" w:line="360" w:lineRule="auto"/>
        <w:contextualSpacing/>
        <w:rPr>
          <w:rFonts w:ascii="Times New Roman" w:eastAsia="Times New Roman" w:hAnsi="Times New Roman" w:cs="Times New Roman"/>
          <w:sz w:val="28"/>
          <w:szCs w:val="28"/>
          <w:lang w:eastAsia="ru-RU"/>
        </w:rPr>
      </w:pPr>
    </w:p>
    <w:p w:rsidR="0002108B" w:rsidRPr="0002108B" w:rsidRDefault="0002108B" w:rsidP="0002108B">
      <w:pPr>
        <w:spacing w:after="0" w:line="360" w:lineRule="auto"/>
        <w:contextualSpacing/>
        <w:rPr>
          <w:rFonts w:ascii="Times New Roman" w:eastAsia="Times New Roman" w:hAnsi="Times New Roman" w:cs="Times New Roman"/>
          <w:sz w:val="28"/>
          <w:szCs w:val="28"/>
          <w:lang w:eastAsia="ru-RU"/>
        </w:rPr>
      </w:pPr>
    </w:p>
    <w:p w:rsidR="0002108B" w:rsidRPr="0002108B" w:rsidRDefault="0002108B" w:rsidP="0002108B">
      <w:pPr>
        <w:spacing w:after="0" w:line="360" w:lineRule="auto"/>
        <w:contextualSpacing/>
        <w:rPr>
          <w:rFonts w:ascii="Times New Roman" w:eastAsia="Times New Roman" w:hAnsi="Times New Roman" w:cs="Times New Roman"/>
          <w:sz w:val="28"/>
          <w:szCs w:val="28"/>
          <w:lang w:eastAsia="ru-RU"/>
        </w:rPr>
      </w:pPr>
    </w:p>
    <w:p w:rsidR="0002108B" w:rsidRPr="0002108B" w:rsidRDefault="0002108B" w:rsidP="0002108B">
      <w:pPr>
        <w:spacing w:after="0" w:line="360" w:lineRule="auto"/>
        <w:contextualSpacing/>
        <w:rPr>
          <w:rFonts w:ascii="Times New Roman" w:eastAsia="Times New Roman" w:hAnsi="Times New Roman" w:cs="Times New Roman"/>
          <w:sz w:val="28"/>
          <w:szCs w:val="28"/>
          <w:lang w:eastAsia="ru-RU"/>
        </w:rPr>
      </w:pPr>
    </w:p>
    <w:p w:rsidR="0002108B" w:rsidRPr="0002108B" w:rsidRDefault="0002108B" w:rsidP="0002108B">
      <w:pPr>
        <w:spacing w:after="0" w:line="360" w:lineRule="auto"/>
        <w:contextualSpacing/>
        <w:rPr>
          <w:rFonts w:ascii="Times New Roman" w:eastAsia="Times New Roman" w:hAnsi="Times New Roman" w:cs="Times New Roman"/>
          <w:sz w:val="28"/>
          <w:szCs w:val="28"/>
          <w:lang w:eastAsia="ru-RU"/>
        </w:rPr>
      </w:pPr>
    </w:p>
    <w:p w:rsidR="0002108B" w:rsidRPr="0002108B" w:rsidRDefault="0002108B" w:rsidP="0002108B">
      <w:pPr>
        <w:spacing w:after="0" w:line="360" w:lineRule="auto"/>
        <w:contextualSpacing/>
        <w:rPr>
          <w:rFonts w:ascii="Times New Roman" w:eastAsia="Times New Roman" w:hAnsi="Times New Roman" w:cs="Times New Roman"/>
          <w:sz w:val="28"/>
          <w:szCs w:val="28"/>
          <w:lang w:eastAsia="ru-RU"/>
        </w:rPr>
      </w:pPr>
    </w:p>
    <w:p w:rsidR="0002108B" w:rsidRPr="0002108B" w:rsidRDefault="0002108B" w:rsidP="0002108B">
      <w:pPr>
        <w:spacing w:after="0" w:line="360" w:lineRule="auto"/>
        <w:contextualSpacing/>
        <w:rPr>
          <w:rFonts w:ascii="Times New Roman" w:eastAsia="Times New Roman" w:hAnsi="Times New Roman" w:cs="Times New Roman"/>
          <w:sz w:val="28"/>
          <w:szCs w:val="28"/>
          <w:lang w:eastAsia="ru-RU"/>
        </w:rPr>
      </w:pPr>
    </w:p>
    <w:p w:rsidR="0002108B" w:rsidRPr="0002108B" w:rsidRDefault="0002108B" w:rsidP="0002108B">
      <w:pPr>
        <w:spacing w:after="0" w:line="360" w:lineRule="auto"/>
        <w:contextualSpacing/>
        <w:rPr>
          <w:rFonts w:ascii="Times New Roman" w:eastAsia="Times New Roman" w:hAnsi="Times New Roman" w:cs="Times New Roman"/>
          <w:sz w:val="28"/>
          <w:szCs w:val="28"/>
          <w:lang w:eastAsia="ru-RU"/>
        </w:rPr>
      </w:pPr>
    </w:p>
    <w:p w:rsidR="0002108B" w:rsidRPr="0002108B" w:rsidRDefault="0002108B" w:rsidP="0002108B">
      <w:pPr>
        <w:numPr>
          <w:ilvl w:val="0"/>
          <w:numId w:val="7"/>
        </w:numPr>
        <w:spacing w:after="0" w:line="360" w:lineRule="auto"/>
        <w:contextualSpacing/>
        <w:jc w:val="center"/>
        <w:rPr>
          <w:rFonts w:ascii="Times New Roman" w:eastAsia="Times New Roman" w:hAnsi="Times New Roman" w:cs="Times New Roman"/>
          <w:sz w:val="28"/>
          <w:szCs w:val="28"/>
          <w:lang w:eastAsia="ru-RU"/>
        </w:rPr>
      </w:pPr>
      <w:r w:rsidRPr="0002108B">
        <w:rPr>
          <w:rFonts w:ascii="Times New Roman" w:eastAsia="Times New Roman" w:hAnsi="Times New Roman" w:cs="Times New Roman"/>
          <w:b/>
          <w:sz w:val="28"/>
          <w:szCs w:val="28"/>
          <w:lang w:eastAsia="ru-RU"/>
        </w:rPr>
        <w:t xml:space="preserve">МЕТОДИЧЕСКОЕ ОБЕСПЕЧЕНИЕ ДОПОЛНИТЕЛЬНОЙ ОБРАЗОВАТЕЛЬНОЙ </w:t>
      </w:r>
      <w:r w:rsidRPr="0002108B">
        <w:rPr>
          <w:rFonts w:ascii="Times New Roman" w:eastAsia="Times New Roman" w:hAnsi="Times New Roman" w:cs="Times New Roman"/>
          <w:b/>
          <w:bCs/>
          <w:sz w:val="28"/>
          <w:szCs w:val="28"/>
          <w:lang w:eastAsia="ru-RU"/>
        </w:rPr>
        <w:t>ПРОГРАММЫ</w:t>
      </w:r>
    </w:p>
    <w:p w:rsidR="0002108B" w:rsidRPr="0002108B" w:rsidRDefault="0002108B" w:rsidP="0002108B">
      <w:pPr>
        <w:spacing w:after="0" w:line="360" w:lineRule="auto"/>
        <w:contextualSpacing/>
        <w:rPr>
          <w:rFonts w:ascii="Times New Roman" w:eastAsia="Times New Roman" w:hAnsi="Times New Roman" w:cs="Times New Roman"/>
          <w:b/>
          <w:bCs/>
          <w:sz w:val="28"/>
          <w:szCs w:val="28"/>
          <w:lang w:eastAsia="ru-RU"/>
        </w:rPr>
      </w:pPr>
    </w:p>
    <w:p w:rsidR="0002108B" w:rsidRPr="0002108B" w:rsidRDefault="0002108B" w:rsidP="0002108B">
      <w:pPr>
        <w:spacing w:after="0" w:line="360" w:lineRule="auto"/>
        <w:ind w:left="720"/>
        <w:contextualSpacing/>
        <w:rPr>
          <w:rFonts w:ascii="Times New Roman" w:eastAsia="Times New Roman" w:hAnsi="Times New Roman" w:cs="Times New Roman"/>
          <w:i/>
          <w:sz w:val="28"/>
          <w:szCs w:val="28"/>
          <w:lang w:eastAsia="ru-RU"/>
        </w:rPr>
      </w:pPr>
      <w:r w:rsidRPr="0002108B">
        <w:rPr>
          <w:rFonts w:ascii="Times New Roman" w:eastAsia="Times New Roman" w:hAnsi="Times New Roman" w:cs="Times New Roman"/>
          <w:i/>
          <w:sz w:val="28"/>
          <w:szCs w:val="28"/>
          <w:lang w:eastAsia="ru-RU"/>
        </w:rPr>
        <w:lastRenderedPageBreak/>
        <w:t>Список наглядных пособий (</w:t>
      </w:r>
      <w:proofErr w:type="spellStart"/>
      <w:r w:rsidRPr="0002108B">
        <w:rPr>
          <w:rFonts w:ascii="Times New Roman" w:eastAsia="Times New Roman" w:hAnsi="Times New Roman" w:cs="Times New Roman"/>
          <w:i/>
          <w:sz w:val="28"/>
          <w:szCs w:val="28"/>
          <w:lang w:eastAsia="ru-RU"/>
        </w:rPr>
        <w:t>интернет-ресурсы</w:t>
      </w:r>
      <w:proofErr w:type="spellEnd"/>
      <w:r w:rsidRPr="0002108B">
        <w:rPr>
          <w:rFonts w:ascii="Times New Roman" w:eastAsia="Times New Roman" w:hAnsi="Times New Roman" w:cs="Times New Roman"/>
          <w:i/>
          <w:sz w:val="28"/>
          <w:szCs w:val="28"/>
          <w:lang w:eastAsia="ru-RU"/>
        </w:rPr>
        <w:t xml:space="preserve">) </w:t>
      </w:r>
    </w:p>
    <w:p w:rsidR="0002108B" w:rsidRPr="0002108B" w:rsidRDefault="0002108B" w:rsidP="0002108B">
      <w:pPr>
        <w:numPr>
          <w:ilvl w:val="0"/>
          <w:numId w:val="11"/>
        </w:numPr>
        <w:spacing w:after="0" w:line="360" w:lineRule="auto"/>
        <w:ind w:firstLine="709"/>
        <w:contextualSpacing/>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https://www.kakprosto.ru/kak-935594-osobennosti-i-tehnikavypolneniya-almaznoy-vyshivki </w:t>
      </w:r>
    </w:p>
    <w:p w:rsidR="0002108B" w:rsidRPr="0002108B" w:rsidRDefault="0002108B" w:rsidP="0002108B">
      <w:pPr>
        <w:numPr>
          <w:ilvl w:val="0"/>
          <w:numId w:val="11"/>
        </w:numPr>
        <w:spacing w:after="0" w:line="360" w:lineRule="auto"/>
        <w:ind w:firstLine="709"/>
        <w:contextualSpacing/>
        <w:rPr>
          <w:rFonts w:ascii="Times New Roman" w:eastAsia="Times New Roman" w:hAnsi="Times New Roman" w:cs="Times New Roman"/>
          <w:sz w:val="28"/>
          <w:szCs w:val="28"/>
          <w:lang w:val="en-US" w:eastAsia="ru-RU"/>
        </w:rPr>
      </w:pPr>
      <w:hyperlink r:id="rId14" w:history="1">
        <w:r w:rsidRPr="0002108B">
          <w:rPr>
            <w:rFonts w:ascii="Times New Roman" w:eastAsia="Times New Roman" w:hAnsi="Times New Roman" w:cs="Times New Roman"/>
            <w:color w:val="0000FF"/>
            <w:sz w:val="28"/>
            <w:szCs w:val="28"/>
            <w:u w:val="single"/>
            <w:lang w:val="en-US" w:eastAsia="ru-RU"/>
          </w:rPr>
          <w:t xml:space="preserve">http://nacrestike.ru/publ/interesnoe/almaznaja_vyshivka_vse_sekrety_ju </w:t>
        </w:r>
        <w:proofErr w:type="spellStart"/>
        <w:r w:rsidRPr="0002108B">
          <w:rPr>
            <w:rFonts w:ascii="Times New Roman" w:eastAsia="Times New Roman" w:hAnsi="Times New Roman" w:cs="Times New Roman"/>
            <w:color w:val="0000FF"/>
            <w:sz w:val="28"/>
            <w:szCs w:val="28"/>
            <w:u w:val="single"/>
            <w:lang w:val="en-US" w:eastAsia="ru-RU"/>
          </w:rPr>
          <w:t>velirnogo_rukodelija</w:t>
        </w:r>
        <w:proofErr w:type="spellEnd"/>
        <w:r w:rsidRPr="0002108B">
          <w:rPr>
            <w:rFonts w:ascii="Times New Roman" w:eastAsia="Times New Roman" w:hAnsi="Times New Roman" w:cs="Times New Roman"/>
            <w:color w:val="0000FF"/>
            <w:sz w:val="28"/>
            <w:szCs w:val="28"/>
            <w:u w:val="single"/>
            <w:lang w:val="en-US" w:eastAsia="ru-RU"/>
          </w:rPr>
          <w:t>/10-1-0-1317</w:t>
        </w:r>
      </w:hyperlink>
    </w:p>
    <w:p w:rsidR="0002108B" w:rsidRPr="0002108B" w:rsidRDefault="0002108B" w:rsidP="0002108B">
      <w:pPr>
        <w:spacing w:after="0" w:line="360" w:lineRule="auto"/>
        <w:ind w:firstLine="709"/>
        <w:jc w:val="both"/>
        <w:rPr>
          <w:rFonts w:ascii="Times New Roman" w:eastAsia="Times New Roman" w:hAnsi="Times New Roman" w:cs="Times New Roman"/>
          <w:sz w:val="28"/>
          <w:szCs w:val="28"/>
          <w:lang w:val="en-US" w:eastAsia="ru-RU"/>
        </w:rPr>
      </w:pPr>
      <w:r w:rsidRPr="0002108B">
        <w:rPr>
          <w:rFonts w:ascii="Times New Roman" w:eastAsia="Times New Roman" w:hAnsi="Times New Roman" w:cs="Times New Roman"/>
          <w:sz w:val="28"/>
          <w:szCs w:val="28"/>
          <w:lang w:eastAsia="ru-RU"/>
        </w:rPr>
        <w:t xml:space="preserve">Успешная реализация программы и достижения, </w:t>
      </w:r>
      <w:proofErr w:type="gramStart"/>
      <w:r w:rsidRPr="0002108B">
        <w:rPr>
          <w:rFonts w:ascii="Times New Roman" w:eastAsia="Times New Roman" w:hAnsi="Times New Roman" w:cs="Times New Roman"/>
          <w:sz w:val="28"/>
          <w:szCs w:val="28"/>
          <w:lang w:eastAsia="ru-RU"/>
        </w:rPr>
        <w:t>обучающихся</w:t>
      </w:r>
      <w:proofErr w:type="gramEnd"/>
      <w:r w:rsidRPr="0002108B">
        <w:rPr>
          <w:rFonts w:ascii="Times New Roman" w:eastAsia="Times New Roman" w:hAnsi="Times New Roman" w:cs="Times New Roman"/>
          <w:sz w:val="28"/>
          <w:szCs w:val="28"/>
          <w:lang w:eastAsia="ru-RU"/>
        </w:rPr>
        <w:t xml:space="preserve"> во многом зависят от правильной организации рабочего пространства. Необходимые инструменты для реализации программы:</w:t>
      </w:r>
    </w:p>
    <w:p w:rsidR="0002108B" w:rsidRPr="0002108B" w:rsidRDefault="0002108B" w:rsidP="0002108B">
      <w:pPr>
        <w:numPr>
          <w:ilvl w:val="0"/>
          <w:numId w:val="12"/>
        </w:numPr>
        <w:spacing w:after="0" w:line="360" w:lineRule="auto"/>
        <w:ind w:firstLine="709"/>
        <w:jc w:val="both"/>
        <w:rPr>
          <w:rFonts w:ascii="Times New Roman" w:eastAsia="Times New Roman" w:hAnsi="Times New Roman" w:cs="Times New Roman"/>
          <w:sz w:val="28"/>
          <w:szCs w:val="28"/>
          <w:lang w:eastAsia="ru-RU"/>
        </w:rPr>
      </w:pPr>
      <w:proofErr w:type="gramStart"/>
      <w:r w:rsidRPr="0002108B">
        <w:rPr>
          <w:rFonts w:ascii="Times New Roman" w:eastAsia="Times New Roman" w:hAnsi="Times New Roman" w:cs="Times New Roman"/>
          <w:sz w:val="28"/>
          <w:szCs w:val="28"/>
          <w:lang w:eastAsia="ru-RU"/>
        </w:rPr>
        <w:t xml:space="preserve">книги журналы по алмазной мозаики </w:t>
      </w:r>
      <w:proofErr w:type="gramEnd"/>
    </w:p>
    <w:p w:rsidR="0002108B" w:rsidRPr="0002108B" w:rsidRDefault="0002108B" w:rsidP="0002108B">
      <w:pPr>
        <w:numPr>
          <w:ilvl w:val="0"/>
          <w:numId w:val="12"/>
        </w:numPr>
        <w:spacing w:after="0" w:line="360" w:lineRule="auto"/>
        <w:ind w:firstLine="709"/>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ножницы; </w:t>
      </w:r>
    </w:p>
    <w:p w:rsidR="0002108B" w:rsidRPr="0002108B" w:rsidRDefault="0002108B" w:rsidP="0002108B">
      <w:pPr>
        <w:numPr>
          <w:ilvl w:val="0"/>
          <w:numId w:val="12"/>
        </w:numPr>
        <w:spacing w:after="0" w:line="360" w:lineRule="auto"/>
        <w:ind w:firstLine="709"/>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ножи; </w:t>
      </w:r>
    </w:p>
    <w:p w:rsidR="0002108B" w:rsidRPr="0002108B" w:rsidRDefault="0002108B" w:rsidP="0002108B">
      <w:pPr>
        <w:numPr>
          <w:ilvl w:val="0"/>
          <w:numId w:val="12"/>
        </w:numPr>
        <w:spacing w:after="0" w:line="360" w:lineRule="auto"/>
        <w:ind w:firstLine="709"/>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пинцеты; </w:t>
      </w:r>
    </w:p>
    <w:p w:rsidR="0002108B" w:rsidRPr="0002108B" w:rsidRDefault="0002108B" w:rsidP="0002108B">
      <w:pPr>
        <w:numPr>
          <w:ilvl w:val="0"/>
          <w:numId w:val="12"/>
        </w:numPr>
        <w:spacing w:after="0" w:line="360" w:lineRule="auto"/>
        <w:ind w:firstLine="709"/>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карандаш для клейки страз; </w:t>
      </w:r>
    </w:p>
    <w:p w:rsidR="0002108B" w:rsidRPr="0002108B" w:rsidRDefault="0002108B" w:rsidP="0002108B">
      <w:pPr>
        <w:numPr>
          <w:ilvl w:val="0"/>
          <w:numId w:val="12"/>
        </w:numPr>
        <w:spacing w:after="0" w:line="360" w:lineRule="auto"/>
        <w:ind w:firstLine="709"/>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схема вышивки; </w:t>
      </w:r>
    </w:p>
    <w:p w:rsidR="0002108B" w:rsidRPr="0002108B" w:rsidRDefault="0002108B" w:rsidP="0002108B">
      <w:pPr>
        <w:numPr>
          <w:ilvl w:val="0"/>
          <w:numId w:val="12"/>
        </w:numPr>
        <w:spacing w:after="0" w:line="360" w:lineRule="auto"/>
        <w:ind w:firstLine="709"/>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лоток </w:t>
      </w:r>
      <w:proofErr w:type="gramStart"/>
      <w:r w:rsidRPr="0002108B">
        <w:rPr>
          <w:rFonts w:ascii="Times New Roman" w:eastAsia="Times New Roman" w:hAnsi="Times New Roman" w:cs="Times New Roman"/>
          <w:sz w:val="28"/>
          <w:szCs w:val="28"/>
          <w:lang w:eastAsia="ru-RU"/>
        </w:rPr>
        <w:t>для</w:t>
      </w:r>
      <w:proofErr w:type="gramEnd"/>
      <w:r w:rsidRPr="0002108B">
        <w:rPr>
          <w:rFonts w:ascii="Times New Roman" w:eastAsia="Times New Roman" w:hAnsi="Times New Roman" w:cs="Times New Roman"/>
          <w:sz w:val="28"/>
          <w:szCs w:val="28"/>
          <w:lang w:eastAsia="ru-RU"/>
        </w:rPr>
        <w:t xml:space="preserve"> страз; </w:t>
      </w:r>
    </w:p>
    <w:p w:rsidR="0002108B" w:rsidRPr="0002108B" w:rsidRDefault="0002108B" w:rsidP="0002108B">
      <w:pPr>
        <w:numPr>
          <w:ilvl w:val="0"/>
          <w:numId w:val="12"/>
        </w:numPr>
        <w:spacing w:after="0" w:line="360" w:lineRule="auto"/>
        <w:ind w:firstLine="709"/>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бумага мягких сортов; </w:t>
      </w:r>
    </w:p>
    <w:p w:rsidR="0002108B" w:rsidRPr="0002108B" w:rsidRDefault="0002108B" w:rsidP="0002108B">
      <w:pPr>
        <w:numPr>
          <w:ilvl w:val="0"/>
          <w:numId w:val="12"/>
        </w:numPr>
        <w:spacing w:after="0" w:line="360" w:lineRule="auto"/>
        <w:ind w:firstLine="709"/>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образцы изделий; </w:t>
      </w:r>
    </w:p>
    <w:p w:rsidR="0002108B" w:rsidRPr="0002108B" w:rsidRDefault="0002108B" w:rsidP="0002108B">
      <w:pPr>
        <w:numPr>
          <w:ilvl w:val="0"/>
          <w:numId w:val="12"/>
        </w:numPr>
        <w:spacing w:after="0" w:line="360" w:lineRule="auto"/>
        <w:ind w:firstLine="709"/>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фотографии готовых изделий. </w:t>
      </w:r>
    </w:p>
    <w:p w:rsidR="0002108B" w:rsidRPr="0002108B" w:rsidRDefault="0002108B" w:rsidP="0002108B">
      <w:pPr>
        <w:numPr>
          <w:ilvl w:val="0"/>
          <w:numId w:val="12"/>
        </w:numPr>
        <w:spacing w:after="0" w:line="360" w:lineRule="auto"/>
        <w:ind w:firstLine="709"/>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пастель, краски</w:t>
      </w:r>
    </w:p>
    <w:p w:rsidR="0002108B" w:rsidRPr="0002108B" w:rsidRDefault="0002108B" w:rsidP="0002108B">
      <w:pPr>
        <w:numPr>
          <w:ilvl w:val="0"/>
          <w:numId w:val="12"/>
        </w:numPr>
        <w:spacing w:after="0" w:line="360" w:lineRule="auto"/>
        <w:ind w:firstLine="709"/>
        <w:jc w:val="both"/>
        <w:rPr>
          <w:rFonts w:ascii="Times New Roman" w:eastAsia="Times New Roman" w:hAnsi="Times New Roman" w:cs="Times New Roman"/>
          <w:sz w:val="28"/>
          <w:szCs w:val="28"/>
          <w:lang w:eastAsia="ru-RU"/>
        </w:rPr>
      </w:pPr>
      <w:proofErr w:type="spellStart"/>
      <w:r w:rsidRPr="0002108B">
        <w:rPr>
          <w:rFonts w:ascii="Times New Roman" w:eastAsia="Times New Roman" w:hAnsi="Times New Roman" w:cs="Times New Roman"/>
          <w:sz w:val="28"/>
          <w:szCs w:val="28"/>
          <w:lang w:val="en-US" w:eastAsia="ru-RU"/>
        </w:rPr>
        <w:t>простые</w:t>
      </w:r>
      <w:proofErr w:type="spellEnd"/>
      <w:r w:rsidRPr="0002108B">
        <w:rPr>
          <w:rFonts w:ascii="Times New Roman" w:eastAsia="Times New Roman" w:hAnsi="Times New Roman" w:cs="Times New Roman"/>
          <w:sz w:val="28"/>
          <w:szCs w:val="28"/>
          <w:lang w:val="en-US" w:eastAsia="ru-RU"/>
        </w:rPr>
        <w:t xml:space="preserve"> </w:t>
      </w:r>
      <w:proofErr w:type="spellStart"/>
      <w:r w:rsidRPr="0002108B">
        <w:rPr>
          <w:rFonts w:ascii="Times New Roman" w:eastAsia="Times New Roman" w:hAnsi="Times New Roman" w:cs="Times New Roman"/>
          <w:sz w:val="28"/>
          <w:szCs w:val="28"/>
          <w:lang w:val="en-US" w:eastAsia="ru-RU"/>
        </w:rPr>
        <w:t>карандаши</w:t>
      </w:r>
      <w:proofErr w:type="spellEnd"/>
    </w:p>
    <w:p w:rsidR="0002108B" w:rsidRPr="0002108B" w:rsidRDefault="0002108B" w:rsidP="0002108B">
      <w:pPr>
        <w:spacing w:after="0" w:line="360" w:lineRule="auto"/>
        <w:ind w:firstLine="737"/>
        <w:jc w:val="both"/>
        <w:rPr>
          <w:rFonts w:ascii="Times New Roman" w:eastAsia="Times New Roman" w:hAnsi="Times New Roman" w:cs="Times New Roman"/>
          <w:i/>
          <w:sz w:val="28"/>
          <w:szCs w:val="28"/>
          <w:lang w:eastAsia="ru-RU"/>
        </w:rPr>
      </w:pPr>
      <w:r w:rsidRPr="0002108B">
        <w:rPr>
          <w:rFonts w:ascii="Times New Roman" w:eastAsia="Times New Roman" w:hAnsi="Times New Roman" w:cs="Times New Roman"/>
          <w:i/>
          <w:sz w:val="28"/>
          <w:szCs w:val="28"/>
          <w:lang w:eastAsia="ru-RU"/>
        </w:rPr>
        <w:t xml:space="preserve">Приемы и </w:t>
      </w:r>
      <w:proofErr w:type="gramStart"/>
      <w:r w:rsidRPr="0002108B">
        <w:rPr>
          <w:rFonts w:ascii="Times New Roman" w:eastAsia="Times New Roman" w:hAnsi="Times New Roman" w:cs="Times New Roman"/>
          <w:i/>
          <w:sz w:val="28"/>
          <w:szCs w:val="28"/>
          <w:lang w:eastAsia="ru-RU"/>
        </w:rPr>
        <w:t>методы</w:t>
      </w:r>
      <w:proofErr w:type="gramEnd"/>
      <w:r w:rsidRPr="0002108B">
        <w:rPr>
          <w:rFonts w:ascii="Times New Roman" w:eastAsia="Times New Roman" w:hAnsi="Times New Roman" w:cs="Times New Roman"/>
          <w:i/>
          <w:sz w:val="28"/>
          <w:szCs w:val="28"/>
          <w:lang w:eastAsia="ru-RU"/>
        </w:rPr>
        <w:t xml:space="preserve"> используемые на занятии:</w:t>
      </w:r>
    </w:p>
    <w:p w:rsidR="0002108B" w:rsidRPr="0002108B" w:rsidRDefault="0002108B" w:rsidP="0002108B">
      <w:pPr>
        <w:numPr>
          <w:ilvl w:val="0"/>
          <w:numId w:val="2"/>
        </w:numPr>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Беседа</w:t>
      </w:r>
    </w:p>
    <w:p w:rsidR="0002108B" w:rsidRPr="0002108B" w:rsidRDefault="0002108B" w:rsidP="0002108B">
      <w:pPr>
        <w:numPr>
          <w:ilvl w:val="0"/>
          <w:numId w:val="2"/>
        </w:numPr>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Объяснение материала</w:t>
      </w:r>
    </w:p>
    <w:p w:rsidR="0002108B" w:rsidRPr="0002108B" w:rsidRDefault="0002108B" w:rsidP="0002108B">
      <w:pPr>
        <w:numPr>
          <w:ilvl w:val="0"/>
          <w:numId w:val="2"/>
        </w:numPr>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Показ последовательности и приемов работы</w:t>
      </w:r>
    </w:p>
    <w:p w:rsidR="0002108B" w:rsidRPr="0002108B" w:rsidRDefault="0002108B" w:rsidP="0002108B">
      <w:pPr>
        <w:numPr>
          <w:ilvl w:val="0"/>
          <w:numId w:val="2"/>
        </w:numPr>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Метод демонстрации</w:t>
      </w:r>
    </w:p>
    <w:p w:rsidR="0002108B" w:rsidRPr="0002108B" w:rsidRDefault="0002108B" w:rsidP="0002108B">
      <w:pPr>
        <w:numPr>
          <w:ilvl w:val="0"/>
          <w:numId w:val="2"/>
        </w:numPr>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Комбинированные теоретически-практические занятия</w:t>
      </w:r>
    </w:p>
    <w:p w:rsidR="0002108B" w:rsidRPr="0002108B" w:rsidRDefault="0002108B" w:rsidP="0002108B">
      <w:pPr>
        <w:numPr>
          <w:ilvl w:val="0"/>
          <w:numId w:val="2"/>
        </w:numPr>
        <w:spacing w:after="0" w:line="360" w:lineRule="auto"/>
        <w:ind w:firstLine="737"/>
        <w:jc w:val="both"/>
        <w:rPr>
          <w:rFonts w:ascii="Times New Roman" w:eastAsia="Times New Roman" w:hAnsi="Times New Roman" w:cs="Times New Roman"/>
          <w:sz w:val="28"/>
          <w:szCs w:val="28"/>
          <w:lang w:eastAsia="ru-RU"/>
        </w:rPr>
      </w:pPr>
      <w:r w:rsidRPr="0002108B">
        <w:rPr>
          <w:rFonts w:ascii="Times New Roman" w:eastAsia="Times New Roman" w:hAnsi="Times New Roman" w:cs="Times New Roman"/>
          <w:sz w:val="28"/>
          <w:szCs w:val="28"/>
          <w:lang w:eastAsia="ru-RU"/>
        </w:rPr>
        <w:t xml:space="preserve">Самостоятельная практическая работа </w:t>
      </w:r>
    </w:p>
    <w:p w:rsidR="0002108B" w:rsidRPr="0002108B" w:rsidRDefault="0002108B" w:rsidP="0002108B">
      <w:pPr>
        <w:tabs>
          <w:tab w:val="num" w:pos="0"/>
        </w:tabs>
        <w:spacing w:after="0" w:line="360" w:lineRule="auto"/>
        <w:jc w:val="center"/>
        <w:rPr>
          <w:rFonts w:ascii="Times New Roman" w:eastAsia="Times New Roman" w:hAnsi="Times New Roman" w:cs="Times New Roman"/>
          <w:b/>
          <w:sz w:val="28"/>
          <w:szCs w:val="28"/>
          <w:lang w:eastAsia="ru-RU"/>
        </w:rPr>
      </w:pPr>
      <w:r w:rsidRPr="0002108B">
        <w:rPr>
          <w:rFonts w:ascii="Times New Roman" w:eastAsia="Times New Roman" w:hAnsi="Times New Roman" w:cs="Times New Roman"/>
          <w:b/>
          <w:sz w:val="28"/>
          <w:szCs w:val="28"/>
          <w:lang w:eastAsia="ru-RU"/>
        </w:rPr>
        <w:t>5. СПИСОК ИСПОЛЬЗУЕМОЙ ЛИТЕРАТУРЫ</w:t>
      </w:r>
    </w:p>
    <w:p w:rsidR="0002108B" w:rsidRPr="0002108B" w:rsidRDefault="0002108B" w:rsidP="0002108B">
      <w:pPr>
        <w:spacing w:after="0" w:line="360" w:lineRule="auto"/>
        <w:ind w:firstLine="737"/>
        <w:jc w:val="both"/>
        <w:rPr>
          <w:rFonts w:ascii="Times New Roman" w:eastAsia="Times New Roman" w:hAnsi="Times New Roman" w:cs="Times New Roman"/>
          <w:b/>
          <w:sz w:val="28"/>
          <w:szCs w:val="28"/>
          <w:u w:val="single"/>
          <w:lang w:eastAsia="ru-RU"/>
        </w:rPr>
      </w:pPr>
    </w:p>
    <w:p w:rsidR="0002108B" w:rsidRPr="0002108B" w:rsidRDefault="0002108B" w:rsidP="0002108B">
      <w:pPr>
        <w:spacing w:after="0" w:line="360" w:lineRule="auto"/>
        <w:ind w:firstLine="737"/>
        <w:jc w:val="both"/>
        <w:rPr>
          <w:rFonts w:ascii="Times New Roman" w:eastAsia="Times New Roman" w:hAnsi="Times New Roman" w:cs="Times New Roman"/>
          <w:b/>
          <w:i/>
          <w:sz w:val="28"/>
          <w:szCs w:val="28"/>
          <w:lang w:eastAsia="ru-RU"/>
        </w:rPr>
      </w:pPr>
      <w:r w:rsidRPr="0002108B">
        <w:rPr>
          <w:rFonts w:ascii="Times New Roman" w:eastAsia="Times New Roman" w:hAnsi="Times New Roman" w:cs="Times New Roman"/>
          <w:b/>
          <w:i/>
          <w:sz w:val="28"/>
          <w:szCs w:val="28"/>
          <w:lang w:eastAsia="ru-RU"/>
        </w:rPr>
        <w:t>Список используемой литературы для педагога</w:t>
      </w:r>
    </w:p>
    <w:p w:rsidR="0002108B" w:rsidRPr="0002108B" w:rsidRDefault="0002108B" w:rsidP="0002108B">
      <w:pPr>
        <w:numPr>
          <w:ilvl w:val="0"/>
          <w:numId w:val="3"/>
        </w:numPr>
        <w:shd w:val="clear" w:color="auto" w:fill="FFFFFF"/>
        <w:tabs>
          <w:tab w:val="clear" w:pos="360"/>
          <w:tab w:val="num" w:pos="709"/>
        </w:tabs>
        <w:spacing w:after="0" w:line="360" w:lineRule="auto"/>
        <w:ind w:firstLine="737"/>
        <w:jc w:val="both"/>
        <w:rPr>
          <w:rFonts w:ascii="Times New Roman" w:eastAsia="Times New Roman" w:hAnsi="Times New Roman" w:cs="Times New Roman"/>
          <w:sz w:val="28"/>
          <w:szCs w:val="28"/>
          <w:lang w:eastAsia="ru-RU"/>
        </w:rPr>
      </w:pPr>
      <w:proofErr w:type="spellStart"/>
      <w:r w:rsidRPr="0002108B">
        <w:rPr>
          <w:rFonts w:ascii="Times New Roman" w:eastAsia="Times New Roman" w:hAnsi="Times New Roman" w:cs="Times New Roman"/>
          <w:sz w:val="28"/>
          <w:szCs w:val="28"/>
          <w:lang w:eastAsia="ru-RU"/>
        </w:rPr>
        <w:lastRenderedPageBreak/>
        <w:t>Виггинтон</w:t>
      </w:r>
      <w:proofErr w:type="spellEnd"/>
      <w:r w:rsidRPr="0002108B">
        <w:rPr>
          <w:rFonts w:ascii="Times New Roman" w:eastAsia="Times New Roman" w:hAnsi="Times New Roman" w:cs="Times New Roman"/>
          <w:sz w:val="28"/>
          <w:szCs w:val="28"/>
          <w:lang w:eastAsia="ru-RU"/>
        </w:rPr>
        <w:t xml:space="preserve"> Майкл. “Пять возрастов стекла”. Журнал </w:t>
      </w:r>
      <w:proofErr w:type="spellStart"/>
      <w:r w:rsidRPr="0002108B">
        <w:rPr>
          <w:rFonts w:ascii="Times New Roman" w:eastAsia="Times New Roman" w:hAnsi="Times New Roman" w:cs="Times New Roman"/>
          <w:sz w:val="28"/>
          <w:szCs w:val="28"/>
          <w:lang w:eastAsia="ru-RU"/>
        </w:rPr>
        <w:t>Architecture</w:t>
      </w:r>
      <w:proofErr w:type="spellEnd"/>
      <w:r w:rsidRPr="0002108B">
        <w:rPr>
          <w:rFonts w:ascii="Times New Roman" w:eastAsia="Times New Roman" w:hAnsi="Times New Roman" w:cs="Times New Roman"/>
          <w:sz w:val="28"/>
          <w:szCs w:val="28"/>
          <w:lang w:eastAsia="ru-RU"/>
        </w:rPr>
        <w:t xml:space="preserve"> </w:t>
      </w:r>
      <w:proofErr w:type="spellStart"/>
      <w:r w:rsidRPr="0002108B">
        <w:rPr>
          <w:rFonts w:ascii="Times New Roman" w:eastAsia="Times New Roman" w:hAnsi="Times New Roman" w:cs="Times New Roman"/>
          <w:sz w:val="28"/>
          <w:szCs w:val="28"/>
          <w:lang w:eastAsia="ru-RU"/>
        </w:rPr>
        <w:t>d'aujourd'hui</w:t>
      </w:r>
      <w:proofErr w:type="spellEnd"/>
      <w:r w:rsidRPr="0002108B">
        <w:rPr>
          <w:rFonts w:ascii="Times New Roman" w:eastAsia="Times New Roman" w:hAnsi="Times New Roman" w:cs="Times New Roman"/>
          <w:sz w:val="28"/>
          <w:szCs w:val="28"/>
          <w:lang w:eastAsia="ru-RU"/>
        </w:rPr>
        <w:t xml:space="preserve">.  </w:t>
      </w:r>
    </w:p>
    <w:p w:rsidR="0002108B" w:rsidRPr="0002108B" w:rsidRDefault="0002108B" w:rsidP="0002108B">
      <w:pPr>
        <w:numPr>
          <w:ilvl w:val="0"/>
          <w:numId w:val="3"/>
        </w:numPr>
        <w:shd w:val="clear" w:color="auto" w:fill="FFFFFF"/>
        <w:tabs>
          <w:tab w:val="clear" w:pos="360"/>
          <w:tab w:val="num" w:pos="709"/>
        </w:tabs>
        <w:spacing w:after="0" w:line="360" w:lineRule="auto"/>
        <w:ind w:firstLine="737"/>
        <w:jc w:val="both"/>
        <w:rPr>
          <w:rFonts w:ascii="Times New Roman" w:eastAsia="Times New Roman" w:hAnsi="Times New Roman" w:cs="Times New Roman"/>
          <w:sz w:val="28"/>
          <w:szCs w:val="28"/>
          <w:lang w:eastAsia="ru-RU"/>
        </w:rPr>
      </w:pPr>
      <w:proofErr w:type="spellStart"/>
      <w:r w:rsidRPr="0002108B">
        <w:rPr>
          <w:rFonts w:ascii="Times New Roman" w:eastAsia="Times New Roman" w:hAnsi="Times New Roman" w:cs="Times New Roman"/>
          <w:sz w:val="28"/>
          <w:szCs w:val="28"/>
          <w:lang w:eastAsia="ru-RU"/>
        </w:rPr>
        <w:t>Гусарчук</w:t>
      </w:r>
      <w:proofErr w:type="spellEnd"/>
      <w:r w:rsidRPr="0002108B">
        <w:rPr>
          <w:rFonts w:ascii="Times New Roman" w:eastAsia="Times New Roman" w:hAnsi="Times New Roman" w:cs="Times New Roman"/>
          <w:sz w:val="28"/>
          <w:szCs w:val="28"/>
          <w:lang w:eastAsia="ru-RU"/>
        </w:rPr>
        <w:t xml:space="preserve"> Д.М. «300 ответов любителю художественных работ» Москва.1986.</w:t>
      </w:r>
    </w:p>
    <w:p w:rsidR="0002108B" w:rsidRPr="0002108B" w:rsidRDefault="0002108B" w:rsidP="0002108B">
      <w:pPr>
        <w:numPr>
          <w:ilvl w:val="0"/>
          <w:numId w:val="3"/>
        </w:numPr>
        <w:shd w:val="clear" w:color="auto" w:fill="FFFFFF"/>
        <w:tabs>
          <w:tab w:val="clear" w:pos="360"/>
          <w:tab w:val="num" w:pos="709"/>
        </w:tabs>
        <w:spacing w:after="0" w:line="360" w:lineRule="auto"/>
        <w:ind w:firstLine="737"/>
        <w:jc w:val="both"/>
        <w:rPr>
          <w:rFonts w:ascii="Times New Roman" w:eastAsia="Times New Roman" w:hAnsi="Times New Roman" w:cs="Times New Roman"/>
          <w:sz w:val="28"/>
          <w:szCs w:val="28"/>
          <w:lang w:eastAsia="ru-RU"/>
        </w:rPr>
      </w:pPr>
      <w:proofErr w:type="spellStart"/>
      <w:r w:rsidRPr="0002108B">
        <w:rPr>
          <w:rFonts w:ascii="Times New Roman" w:eastAsia="Times New Roman" w:hAnsi="Times New Roman" w:cs="Times New Roman"/>
          <w:sz w:val="28"/>
          <w:szCs w:val="28"/>
          <w:lang w:eastAsia="ru-RU"/>
        </w:rPr>
        <w:t>Клисов</w:t>
      </w:r>
      <w:proofErr w:type="spellEnd"/>
      <w:r w:rsidRPr="0002108B">
        <w:rPr>
          <w:rFonts w:ascii="Times New Roman" w:eastAsia="Times New Roman" w:hAnsi="Times New Roman" w:cs="Times New Roman"/>
          <w:sz w:val="28"/>
          <w:szCs w:val="28"/>
          <w:lang w:eastAsia="ru-RU"/>
        </w:rPr>
        <w:t xml:space="preserve"> Игорь, статьи из журнала "Художественный совет" 3(49)2006 и 4(50)2006. </w:t>
      </w:r>
    </w:p>
    <w:p w:rsidR="0002108B" w:rsidRPr="0002108B" w:rsidRDefault="0002108B" w:rsidP="0002108B">
      <w:pPr>
        <w:numPr>
          <w:ilvl w:val="0"/>
          <w:numId w:val="3"/>
        </w:numPr>
        <w:shd w:val="clear" w:color="auto" w:fill="FFFFFF"/>
        <w:tabs>
          <w:tab w:val="clear" w:pos="360"/>
          <w:tab w:val="num" w:pos="709"/>
        </w:tabs>
        <w:spacing w:after="0" w:line="360" w:lineRule="auto"/>
        <w:ind w:firstLine="737"/>
        <w:jc w:val="both"/>
        <w:rPr>
          <w:rFonts w:ascii="Times New Roman" w:eastAsia="Times New Roman" w:hAnsi="Times New Roman" w:cs="Times New Roman"/>
          <w:sz w:val="28"/>
          <w:szCs w:val="28"/>
          <w:lang w:eastAsia="ru-RU"/>
        </w:rPr>
      </w:pPr>
      <w:proofErr w:type="spellStart"/>
      <w:r w:rsidRPr="0002108B">
        <w:rPr>
          <w:rFonts w:ascii="Times New Roman" w:eastAsia="Times New Roman" w:hAnsi="Times New Roman" w:cs="Times New Roman"/>
          <w:sz w:val="28"/>
          <w:szCs w:val="28"/>
          <w:lang w:eastAsia="ru-RU"/>
        </w:rPr>
        <w:t>Корчинова</w:t>
      </w:r>
      <w:proofErr w:type="spellEnd"/>
      <w:r w:rsidRPr="0002108B">
        <w:rPr>
          <w:rFonts w:ascii="Times New Roman" w:eastAsia="Times New Roman" w:hAnsi="Times New Roman" w:cs="Times New Roman"/>
          <w:sz w:val="28"/>
          <w:szCs w:val="28"/>
          <w:lang w:eastAsia="ru-RU"/>
        </w:rPr>
        <w:t xml:space="preserve"> О.В. «Декоративно-прикладное творчество» Ростов на </w:t>
      </w:r>
      <w:proofErr w:type="spellStart"/>
      <w:r w:rsidRPr="0002108B">
        <w:rPr>
          <w:rFonts w:ascii="Times New Roman" w:eastAsia="Times New Roman" w:hAnsi="Times New Roman" w:cs="Times New Roman"/>
          <w:sz w:val="28"/>
          <w:szCs w:val="28"/>
          <w:lang w:eastAsia="ru-RU"/>
        </w:rPr>
        <w:t>Дану</w:t>
      </w:r>
      <w:proofErr w:type="spellEnd"/>
      <w:r w:rsidRPr="0002108B">
        <w:rPr>
          <w:rFonts w:ascii="Times New Roman" w:eastAsia="Times New Roman" w:hAnsi="Times New Roman" w:cs="Times New Roman"/>
          <w:sz w:val="28"/>
          <w:szCs w:val="28"/>
          <w:lang w:eastAsia="ru-RU"/>
        </w:rPr>
        <w:t xml:space="preserve"> «Феникс» 2002 </w:t>
      </w:r>
    </w:p>
    <w:p w:rsidR="0002108B" w:rsidRPr="0002108B" w:rsidRDefault="0002108B" w:rsidP="0002108B">
      <w:pPr>
        <w:numPr>
          <w:ilvl w:val="0"/>
          <w:numId w:val="3"/>
        </w:numPr>
        <w:shd w:val="clear" w:color="auto" w:fill="FFFFFF"/>
        <w:tabs>
          <w:tab w:val="clear" w:pos="360"/>
          <w:tab w:val="num" w:pos="709"/>
        </w:tabs>
        <w:spacing w:after="0" w:line="360" w:lineRule="auto"/>
        <w:ind w:firstLine="737"/>
        <w:jc w:val="both"/>
        <w:rPr>
          <w:rFonts w:ascii="Times New Roman" w:eastAsia="Times New Roman" w:hAnsi="Times New Roman" w:cs="Times New Roman"/>
          <w:sz w:val="28"/>
          <w:szCs w:val="28"/>
          <w:lang w:eastAsia="ru-RU"/>
        </w:rPr>
      </w:pPr>
      <w:proofErr w:type="spellStart"/>
      <w:r w:rsidRPr="0002108B">
        <w:rPr>
          <w:rFonts w:ascii="Times New Roman" w:eastAsia="Times New Roman" w:hAnsi="Times New Roman" w:cs="Times New Roman"/>
          <w:sz w:val="28"/>
          <w:szCs w:val="28"/>
          <w:lang w:eastAsia="ru-RU"/>
        </w:rPr>
        <w:t>Кьяццари</w:t>
      </w:r>
      <w:proofErr w:type="spellEnd"/>
      <w:r w:rsidRPr="0002108B">
        <w:rPr>
          <w:rFonts w:ascii="Times New Roman" w:eastAsia="Times New Roman" w:hAnsi="Times New Roman" w:cs="Times New Roman"/>
          <w:sz w:val="28"/>
          <w:szCs w:val="28"/>
          <w:lang w:eastAsia="ru-RU"/>
        </w:rPr>
        <w:t xml:space="preserve"> Сюзи «Цвет в интерьере вашего дома», издательство «</w:t>
      </w:r>
      <w:proofErr w:type="spellStart"/>
      <w:r w:rsidRPr="0002108B">
        <w:rPr>
          <w:rFonts w:ascii="Times New Roman" w:eastAsia="Times New Roman" w:hAnsi="Times New Roman" w:cs="Times New Roman"/>
          <w:sz w:val="28"/>
          <w:szCs w:val="28"/>
          <w:lang w:eastAsia="ru-RU"/>
        </w:rPr>
        <w:t>КристинаНовый</w:t>
      </w:r>
      <w:proofErr w:type="spellEnd"/>
      <w:r w:rsidRPr="0002108B">
        <w:rPr>
          <w:rFonts w:ascii="Times New Roman" w:eastAsia="Times New Roman" w:hAnsi="Times New Roman" w:cs="Times New Roman"/>
          <w:sz w:val="28"/>
          <w:szCs w:val="28"/>
          <w:lang w:eastAsia="ru-RU"/>
        </w:rPr>
        <w:t xml:space="preserve"> век». 2007 </w:t>
      </w:r>
    </w:p>
    <w:p w:rsidR="0002108B" w:rsidRPr="0002108B" w:rsidRDefault="0002108B" w:rsidP="0002108B">
      <w:pPr>
        <w:spacing w:after="0" w:line="360" w:lineRule="auto"/>
        <w:jc w:val="both"/>
        <w:rPr>
          <w:rFonts w:ascii="Times New Roman" w:eastAsia="Times New Roman" w:hAnsi="Times New Roman" w:cs="Times New Roman"/>
          <w:sz w:val="28"/>
          <w:szCs w:val="24"/>
          <w:lang w:eastAsia="ru-RU"/>
        </w:rPr>
      </w:pPr>
    </w:p>
    <w:p w:rsidR="0002108B" w:rsidRPr="0002108B" w:rsidRDefault="0002108B" w:rsidP="0002108B">
      <w:pPr>
        <w:spacing w:after="0" w:line="360" w:lineRule="auto"/>
        <w:ind w:firstLine="737"/>
        <w:jc w:val="both"/>
        <w:rPr>
          <w:rFonts w:ascii="Times New Roman" w:eastAsia="Times New Roman" w:hAnsi="Times New Roman" w:cs="Times New Roman"/>
          <w:b/>
          <w:i/>
          <w:sz w:val="28"/>
          <w:szCs w:val="28"/>
          <w:lang w:eastAsia="ru-RU"/>
        </w:rPr>
      </w:pPr>
      <w:r w:rsidRPr="0002108B">
        <w:rPr>
          <w:rFonts w:ascii="Times New Roman" w:eastAsia="Times New Roman" w:hAnsi="Times New Roman" w:cs="Times New Roman"/>
          <w:b/>
          <w:i/>
          <w:sz w:val="28"/>
          <w:szCs w:val="28"/>
          <w:lang w:eastAsia="ru-RU"/>
        </w:rPr>
        <w:t xml:space="preserve">Список используемой литературы для </w:t>
      </w:r>
      <w:proofErr w:type="gramStart"/>
      <w:r w:rsidRPr="0002108B">
        <w:rPr>
          <w:rFonts w:ascii="Times New Roman" w:eastAsia="Times New Roman" w:hAnsi="Times New Roman" w:cs="Times New Roman"/>
          <w:b/>
          <w:i/>
          <w:sz w:val="28"/>
          <w:szCs w:val="28"/>
          <w:lang w:eastAsia="ru-RU"/>
        </w:rPr>
        <w:t>обучающих</w:t>
      </w:r>
      <w:proofErr w:type="gramEnd"/>
    </w:p>
    <w:p w:rsidR="0002108B" w:rsidRPr="0002108B" w:rsidRDefault="0002108B" w:rsidP="0002108B">
      <w:pPr>
        <w:numPr>
          <w:ilvl w:val="0"/>
          <w:numId w:val="13"/>
        </w:numPr>
        <w:spacing w:after="0" w:line="360" w:lineRule="auto"/>
        <w:ind w:firstLine="737"/>
        <w:contextualSpacing/>
        <w:jc w:val="both"/>
        <w:rPr>
          <w:rFonts w:ascii="Times New Roman" w:eastAsia="Times New Roman" w:hAnsi="Times New Roman" w:cs="Times New Roman"/>
          <w:sz w:val="28"/>
          <w:szCs w:val="24"/>
          <w:lang w:eastAsia="ru-RU"/>
        </w:rPr>
      </w:pPr>
      <w:proofErr w:type="spellStart"/>
      <w:r w:rsidRPr="0002108B">
        <w:rPr>
          <w:rFonts w:ascii="Times New Roman" w:eastAsia="Times New Roman" w:hAnsi="Times New Roman" w:cs="Times New Roman"/>
          <w:sz w:val="28"/>
          <w:szCs w:val="24"/>
          <w:lang w:eastAsia="ru-RU"/>
        </w:rPr>
        <w:t>Вохрищева</w:t>
      </w:r>
      <w:proofErr w:type="spellEnd"/>
      <w:r w:rsidRPr="0002108B">
        <w:rPr>
          <w:rFonts w:ascii="Times New Roman" w:eastAsia="Times New Roman" w:hAnsi="Times New Roman" w:cs="Times New Roman"/>
          <w:sz w:val="28"/>
          <w:szCs w:val="24"/>
          <w:lang w:eastAsia="ru-RU"/>
        </w:rPr>
        <w:t xml:space="preserve"> С. В. « Народное творчество»- Екатеринбург «Страна фантазий», 2002г. </w:t>
      </w:r>
    </w:p>
    <w:p w:rsidR="0002108B" w:rsidRPr="0002108B" w:rsidRDefault="0002108B" w:rsidP="0002108B">
      <w:pPr>
        <w:numPr>
          <w:ilvl w:val="0"/>
          <w:numId w:val="13"/>
        </w:numPr>
        <w:spacing w:after="0" w:line="360" w:lineRule="auto"/>
        <w:ind w:firstLine="737"/>
        <w:contextualSpacing/>
        <w:jc w:val="both"/>
        <w:rPr>
          <w:rFonts w:ascii="Times New Roman" w:eastAsia="Times New Roman" w:hAnsi="Times New Roman" w:cs="Times New Roman"/>
          <w:sz w:val="28"/>
          <w:szCs w:val="24"/>
          <w:lang w:eastAsia="ru-RU"/>
        </w:rPr>
      </w:pPr>
      <w:proofErr w:type="spellStart"/>
      <w:r w:rsidRPr="0002108B">
        <w:rPr>
          <w:rFonts w:ascii="Times New Roman" w:eastAsia="Times New Roman" w:hAnsi="Times New Roman" w:cs="Times New Roman"/>
          <w:sz w:val="28"/>
          <w:szCs w:val="24"/>
          <w:lang w:eastAsia="ru-RU"/>
        </w:rPr>
        <w:t>Дорожин</w:t>
      </w:r>
      <w:proofErr w:type="spellEnd"/>
      <w:r w:rsidRPr="0002108B">
        <w:rPr>
          <w:rFonts w:ascii="Times New Roman" w:eastAsia="Times New Roman" w:hAnsi="Times New Roman" w:cs="Times New Roman"/>
          <w:sz w:val="28"/>
          <w:szCs w:val="24"/>
          <w:lang w:eastAsia="ru-RU"/>
        </w:rPr>
        <w:t xml:space="preserve"> Ю. Г. «Основы декоративно-прикладного искусства</w:t>
      </w:r>
      <w:proofErr w:type="gramStart"/>
      <w:r w:rsidRPr="0002108B">
        <w:rPr>
          <w:rFonts w:ascii="Times New Roman" w:eastAsia="Times New Roman" w:hAnsi="Times New Roman" w:cs="Times New Roman"/>
          <w:sz w:val="28"/>
          <w:szCs w:val="24"/>
          <w:lang w:eastAsia="ru-RU"/>
        </w:rPr>
        <w:t xml:space="preserve">.»,- </w:t>
      </w:r>
      <w:proofErr w:type="gramEnd"/>
      <w:r w:rsidRPr="0002108B">
        <w:rPr>
          <w:rFonts w:ascii="Times New Roman" w:eastAsia="Times New Roman" w:hAnsi="Times New Roman" w:cs="Times New Roman"/>
          <w:sz w:val="28"/>
          <w:szCs w:val="24"/>
          <w:lang w:eastAsia="ru-RU"/>
        </w:rPr>
        <w:t xml:space="preserve">М.      «Мозаика - Синтез», 2001г. </w:t>
      </w:r>
    </w:p>
    <w:p w:rsidR="0002108B" w:rsidRPr="0002108B" w:rsidRDefault="0002108B" w:rsidP="0002108B">
      <w:pPr>
        <w:numPr>
          <w:ilvl w:val="0"/>
          <w:numId w:val="13"/>
        </w:numPr>
        <w:spacing w:after="0" w:line="360" w:lineRule="auto"/>
        <w:ind w:firstLine="737"/>
        <w:contextualSpacing/>
        <w:jc w:val="both"/>
        <w:rPr>
          <w:rFonts w:ascii="Times New Roman" w:eastAsia="Times New Roman" w:hAnsi="Times New Roman" w:cs="Times New Roman"/>
          <w:sz w:val="28"/>
          <w:szCs w:val="24"/>
          <w:lang w:eastAsia="ru-RU"/>
        </w:rPr>
      </w:pPr>
      <w:proofErr w:type="spellStart"/>
      <w:r w:rsidRPr="0002108B">
        <w:rPr>
          <w:rFonts w:ascii="Times New Roman" w:eastAsia="Times New Roman" w:hAnsi="Times New Roman" w:cs="Times New Roman"/>
          <w:sz w:val="28"/>
          <w:szCs w:val="24"/>
          <w:lang w:eastAsia="ru-RU"/>
        </w:rPr>
        <w:t>Гомзова</w:t>
      </w:r>
      <w:proofErr w:type="spellEnd"/>
      <w:r w:rsidRPr="0002108B">
        <w:rPr>
          <w:rFonts w:ascii="Times New Roman" w:eastAsia="Times New Roman" w:hAnsi="Times New Roman" w:cs="Times New Roman"/>
          <w:sz w:val="28"/>
          <w:szCs w:val="24"/>
          <w:lang w:eastAsia="ru-RU"/>
        </w:rPr>
        <w:t xml:space="preserve"> Ю. В. «Калейдоскоп чудесных ремесел». – М, 2005. </w:t>
      </w:r>
    </w:p>
    <w:p w:rsidR="0002108B" w:rsidRPr="0002108B" w:rsidRDefault="0002108B" w:rsidP="0002108B">
      <w:pPr>
        <w:numPr>
          <w:ilvl w:val="0"/>
          <w:numId w:val="13"/>
        </w:numPr>
        <w:spacing w:after="0" w:line="360" w:lineRule="auto"/>
        <w:ind w:firstLine="737"/>
        <w:contextualSpacing/>
        <w:jc w:val="both"/>
        <w:rPr>
          <w:rFonts w:ascii="Times New Roman" w:eastAsia="Times New Roman" w:hAnsi="Times New Roman" w:cs="Times New Roman"/>
          <w:sz w:val="28"/>
          <w:szCs w:val="24"/>
          <w:lang w:eastAsia="ru-RU"/>
        </w:rPr>
      </w:pPr>
      <w:proofErr w:type="spellStart"/>
      <w:r w:rsidRPr="0002108B">
        <w:rPr>
          <w:rFonts w:ascii="Times New Roman" w:eastAsia="Times New Roman" w:hAnsi="Times New Roman" w:cs="Times New Roman"/>
          <w:sz w:val="28"/>
          <w:szCs w:val="24"/>
          <w:lang w:eastAsia="ru-RU"/>
        </w:rPr>
        <w:t>Чибрикова</w:t>
      </w:r>
      <w:proofErr w:type="spellEnd"/>
      <w:r w:rsidRPr="0002108B">
        <w:rPr>
          <w:rFonts w:ascii="Times New Roman" w:eastAsia="Times New Roman" w:hAnsi="Times New Roman" w:cs="Times New Roman"/>
          <w:sz w:val="28"/>
          <w:szCs w:val="24"/>
          <w:lang w:eastAsia="ru-RU"/>
        </w:rPr>
        <w:t xml:space="preserve"> А. «Забавные подарки по поводу и </w:t>
      </w:r>
      <w:proofErr w:type="gramStart"/>
      <w:r w:rsidRPr="0002108B">
        <w:rPr>
          <w:rFonts w:ascii="Times New Roman" w:eastAsia="Times New Roman" w:hAnsi="Times New Roman" w:cs="Times New Roman"/>
          <w:sz w:val="28"/>
          <w:szCs w:val="24"/>
          <w:lang w:eastAsia="ru-RU"/>
        </w:rPr>
        <w:t>без</w:t>
      </w:r>
      <w:proofErr w:type="gramEnd"/>
      <w:r w:rsidRPr="0002108B">
        <w:rPr>
          <w:rFonts w:ascii="Times New Roman" w:eastAsia="Times New Roman" w:hAnsi="Times New Roman" w:cs="Times New Roman"/>
          <w:sz w:val="28"/>
          <w:szCs w:val="24"/>
          <w:lang w:eastAsia="ru-RU"/>
        </w:rPr>
        <w:t xml:space="preserve">». – М.: Издательство </w:t>
      </w:r>
      <w:proofErr w:type="spellStart"/>
      <w:r w:rsidRPr="0002108B">
        <w:rPr>
          <w:rFonts w:ascii="Times New Roman" w:eastAsia="Times New Roman" w:hAnsi="Times New Roman" w:cs="Times New Roman"/>
          <w:sz w:val="28"/>
          <w:szCs w:val="24"/>
          <w:lang w:eastAsia="ru-RU"/>
        </w:rPr>
        <w:t>Эксмо</w:t>
      </w:r>
      <w:proofErr w:type="spellEnd"/>
      <w:r w:rsidRPr="0002108B">
        <w:rPr>
          <w:rFonts w:ascii="Times New Roman" w:eastAsia="Times New Roman" w:hAnsi="Times New Roman" w:cs="Times New Roman"/>
          <w:sz w:val="28"/>
          <w:szCs w:val="24"/>
          <w:lang w:eastAsia="ru-RU"/>
        </w:rPr>
        <w:t xml:space="preserve">, 2006. </w:t>
      </w:r>
    </w:p>
    <w:p w:rsidR="0002108B" w:rsidRPr="0002108B" w:rsidRDefault="0002108B" w:rsidP="0002108B">
      <w:pPr>
        <w:numPr>
          <w:ilvl w:val="0"/>
          <w:numId w:val="13"/>
        </w:numPr>
        <w:spacing w:after="0" w:line="360" w:lineRule="auto"/>
        <w:ind w:firstLine="737"/>
        <w:contextualSpacing/>
        <w:jc w:val="both"/>
        <w:rPr>
          <w:rFonts w:ascii="Times New Roman" w:eastAsia="Times New Roman" w:hAnsi="Times New Roman" w:cs="Times New Roman"/>
          <w:sz w:val="28"/>
          <w:szCs w:val="24"/>
          <w:lang w:eastAsia="ru-RU"/>
        </w:rPr>
      </w:pPr>
      <w:r w:rsidRPr="0002108B">
        <w:rPr>
          <w:rFonts w:ascii="Times New Roman" w:eastAsia="Times New Roman" w:hAnsi="Times New Roman" w:cs="Times New Roman"/>
          <w:sz w:val="28"/>
          <w:szCs w:val="24"/>
          <w:lang w:eastAsia="ru-RU"/>
        </w:rPr>
        <w:t xml:space="preserve">Лазарева Л.А. «Большая энциклопедия поделок». - М.: </w:t>
      </w:r>
      <w:proofErr w:type="spellStart"/>
      <w:r w:rsidRPr="0002108B">
        <w:rPr>
          <w:rFonts w:ascii="Times New Roman" w:eastAsia="Times New Roman" w:hAnsi="Times New Roman" w:cs="Times New Roman"/>
          <w:sz w:val="28"/>
          <w:szCs w:val="24"/>
          <w:lang w:eastAsia="ru-RU"/>
        </w:rPr>
        <w:t>Росмэн</w:t>
      </w:r>
      <w:proofErr w:type="spellEnd"/>
      <w:r w:rsidRPr="0002108B">
        <w:rPr>
          <w:rFonts w:ascii="Times New Roman" w:eastAsia="Times New Roman" w:hAnsi="Times New Roman" w:cs="Times New Roman"/>
          <w:sz w:val="28"/>
          <w:szCs w:val="24"/>
          <w:lang w:eastAsia="ru-RU"/>
        </w:rPr>
        <w:t xml:space="preserve">, 2005. </w:t>
      </w:r>
    </w:p>
    <w:p w:rsidR="0002108B" w:rsidRPr="0002108B" w:rsidRDefault="0002108B" w:rsidP="0002108B">
      <w:pPr>
        <w:numPr>
          <w:ilvl w:val="0"/>
          <w:numId w:val="13"/>
        </w:numPr>
        <w:spacing w:after="0" w:line="360" w:lineRule="auto"/>
        <w:ind w:firstLine="737"/>
        <w:contextualSpacing/>
        <w:jc w:val="both"/>
        <w:rPr>
          <w:rFonts w:ascii="Times New Roman" w:eastAsia="Times New Roman" w:hAnsi="Times New Roman" w:cs="Times New Roman"/>
          <w:sz w:val="28"/>
          <w:szCs w:val="24"/>
          <w:lang w:eastAsia="ru-RU"/>
        </w:rPr>
      </w:pPr>
      <w:r w:rsidRPr="0002108B">
        <w:rPr>
          <w:rFonts w:ascii="Times New Roman" w:eastAsia="Times New Roman" w:hAnsi="Times New Roman" w:cs="Times New Roman"/>
          <w:sz w:val="28"/>
          <w:szCs w:val="24"/>
          <w:lang w:eastAsia="ru-RU"/>
        </w:rPr>
        <w:t xml:space="preserve">Лыкова И., </w:t>
      </w:r>
      <w:proofErr w:type="spellStart"/>
      <w:r w:rsidRPr="0002108B">
        <w:rPr>
          <w:rFonts w:ascii="Times New Roman" w:eastAsia="Times New Roman" w:hAnsi="Times New Roman" w:cs="Times New Roman"/>
          <w:sz w:val="28"/>
          <w:szCs w:val="24"/>
          <w:lang w:eastAsia="ru-RU"/>
        </w:rPr>
        <w:t>Коротеева</w:t>
      </w:r>
      <w:proofErr w:type="spellEnd"/>
      <w:r w:rsidRPr="0002108B">
        <w:rPr>
          <w:rFonts w:ascii="Times New Roman" w:eastAsia="Times New Roman" w:hAnsi="Times New Roman" w:cs="Times New Roman"/>
          <w:sz w:val="28"/>
          <w:szCs w:val="24"/>
          <w:lang w:eastAsia="ru-RU"/>
        </w:rPr>
        <w:t xml:space="preserve"> Е. и др. «Большая книга детского творчества». - М.: </w:t>
      </w:r>
      <w:proofErr w:type="spellStart"/>
      <w:r w:rsidRPr="0002108B">
        <w:rPr>
          <w:rFonts w:ascii="Times New Roman" w:eastAsia="Times New Roman" w:hAnsi="Times New Roman" w:cs="Times New Roman"/>
          <w:sz w:val="28"/>
          <w:szCs w:val="24"/>
          <w:lang w:eastAsia="ru-RU"/>
        </w:rPr>
        <w:t>Олма</w:t>
      </w:r>
      <w:proofErr w:type="spellEnd"/>
      <w:r w:rsidRPr="0002108B">
        <w:rPr>
          <w:rFonts w:ascii="Times New Roman" w:eastAsia="Times New Roman" w:hAnsi="Times New Roman" w:cs="Times New Roman"/>
          <w:sz w:val="28"/>
          <w:szCs w:val="24"/>
          <w:lang w:eastAsia="ru-RU"/>
        </w:rPr>
        <w:t xml:space="preserve"> Медиа.</w:t>
      </w:r>
    </w:p>
    <w:p w:rsidR="0002108B" w:rsidRPr="0002108B" w:rsidRDefault="0002108B" w:rsidP="0002108B">
      <w:pPr>
        <w:spacing w:after="0" w:line="360" w:lineRule="auto"/>
        <w:jc w:val="both"/>
        <w:rPr>
          <w:rFonts w:ascii="Times New Roman" w:eastAsia="Times New Roman" w:hAnsi="Times New Roman" w:cs="Times New Roman"/>
          <w:sz w:val="28"/>
          <w:szCs w:val="24"/>
          <w:lang w:eastAsia="ru-RU"/>
        </w:rPr>
      </w:pPr>
    </w:p>
    <w:p w:rsidR="0002108B" w:rsidRPr="0002108B" w:rsidRDefault="0002108B" w:rsidP="0002108B">
      <w:pPr>
        <w:spacing w:after="0" w:line="240" w:lineRule="auto"/>
        <w:rPr>
          <w:rFonts w:ascii="Times New Roman" w:eastAsia="Times New Roman" w:hAnsi="Times New Roman" w:cs="Times New Roman"/>
          <w:sz w:val="24"/>
          <w:szCs w:val="24"/>
          <w:lang w:eastAsia="ru-RU"/>
        </w:rPr>
      </w:pPr>
    </w:p>
    <w:p w:rsidR="00684BFE" w:rsidRDefault="00684BFE"/>
    <w:sectPr w:rsidR="00684BFE" w:rsidSect="00B33687">
      <w:pgSz w:w="11906" w:h="16838"/>
      <w:pgMar w:top="1134" w:right="850" w:bottom="1134" w:left="1701"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3204"/>
      <w:docPartObj>
        <w:docPartGallery w:val="Page Numbers (Top of Page)"/>
        <w:docPartUnique/>
      </w:docPartObj>
    </w:sdtPr>
    <w:sdtEndPr/>
    <w:sdtContent>
      <w:p w:rsidR="00DA036F" w:rsidRDefault="0002108B" w:rsidP="00B33687">
        <w:pPr>
          <w:pStyle w:val="a4"/>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5D72"/>
    <w:multiLevelType w:val="hybridMultilevel"/>
    <w:tmpl w:val="2F1CCEFC"/>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
    <w:nsid w:val="17F5496F"/>
    <w:multiLevelType w:val="multilevel"/>
    <w:tmpl w:val="1C1007AE"/>
    <w:lvl w:ilvl="0">
      <w:start w:val="1"/>
      <w:numFmt w:val="upperRoman"/>
      <w:lvlText w:val="%1."/>
      <w:lvlJc w:val="right"/>
      <w:pPr>
        <w:ind w:left="360" w:hanging="360"/>
      </w:pPr>
      <w:rPr>
        <w:rFonts w:hint="default"/>
        <w:b/>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
    <w:nsid w:val="23343F93"/>
    <w:multiLevelType w:val="hybridMultilevel"/>
    <w:tmpl w:val="7532A120"/>
    <w:lvl w:ilvl="0" w:tplc="5964B15A">
      <w:start w:val="1"/>
      <w:numFmt w:val="decimal"/>
      <w:lvlText w:val="%1."/>
      <w:lvlJc w:val="left"/>
      <w:pPr>
        <w:ind w:left="1802" w:hanging="106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nsid w:val="24C01913"/>
    <w:multiLevelType w:val="multilevel"/>
    <w:tmpl w:val="949A7AEA"/>
    <w:lvl w:ilvl="0">
      <w:start w:val="1"/>
      <w:numFmt w:val="decimal"/>
      <w:lvlText w:val="%1."/>
      <w:lvlJc w:val="left"/>
      <w:pPr>
        <w:ind w:left="720" w:hanging="360"/>
      </w:pPr>
      <w:rPr>
        <w:rFonts w:hint="default"/>
      </w:rPr>
    </w:lvl>
    <w:lvl w:ilvl="1">
      <w:start w:val="1"/>
      <w:numFmt w:val="decimal"/>
      <w:isLgl/>
      <w:lvlText w:val="%1.%2."/>
      <w:lvlJc w:val="left"/>
      <w:pPr>
        <w:ind w:left="1457" w:hanging="720"/>
      </w:pPr>
      <w:rPr>
        <w:rFonts w:hint="default"/>
      </w:rPr>
    </w:lvl>
    <w:lvl w:ilvl="2">
      <w:start w:val="1"/>
      <w:numFmt w:val="decimal"/>
      <w:isLgl/>
      <w:lvlText w:val="%1.%2.%3."/>
      <w:lvlJc w:val="left"/>
      <w:pPr>
        <w:ind w:left="1834" w:hanging="720"/>
      </w:pPr>
      <w:rPr>
        <w:rFonts w:hint="default"/>
      </w:rPr>
    </w:lvl>
    <w:lvl w:ilvl="3">
      <w:start w:val="1"/>
      <w:numFmt w:val="decimal"/>
      <w:isLgl/>
      <w:lvlText w:val="%1.%2.%3.%4."/>
      <w:lvlJc w:val="left"/>
      <w:pPr>
        <w:ind w:left="2571" w:hanging="108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685" w:hanging="1440"/>
      </w:pPr>
      <w:rPr>
        <w:rFonts w:hint="default"/>
      </w:rPr>
    </w:lvl>
    <w:lvl w:ilvl="6">
      <w:start w:val="1"/>
      <w:numFmt w:val="decimal"/>
      <w:isLgl/>
      <w:lvlText w:val="%1.%2.%3.%4.%5.%6.%7."/>
      <w:lvlJc w:val="left"/>
      <w:pPr>
        <w:ind w:left="4422" w:hanging="1800"/>
      </w:pPr>
      <w:rPr>
        <w:rFonts w:hint="default"/>
      </w:rPr>
    </w:lvl>
    <w:lvl w:ilvl="7">
      <w:start w:val="1"/>
      <w:numFmt w:val="decimal"/>
      <w:isLgl/>
      <w:lvlText w:val="%1.%2.%3.%4.%5.%6.%7.%8."/>
      <w:lvlJc w:val="left"/>
      <w:pPr>
        <w:ind w:left="4799" w:hanging="1800"/>
      </w:pPr>
      <w:rPr>
        <w:rFonts w:hint="default"/>
      </w:rPr>
    </w:lvl>
    <w:lvl w:ilvl="8">
      <w:start w:val="1"/>
      <w:numFmt w:val="decimal"/>
      <w:isLgl/>
      <w:lvlText w:val="%1.%2.%3.%4.%5.%6.%7.%8.%9."/>
      <w:lvlJc w:val="left"/>
      <w:pPr>
        <w:ind w:left="5536" w:hanging="2160"/>
      </w:pPr>
      <w:rPr>
        <w:rFonts w:hint="default"/>
      </w:rPr>
    </w:lvl>
  </w:abstractNum>
  <w:abstractNum w:abstractNumId="4">
    <w:nsid w:val="3B671C3C"/>
    <w:multiLevelType w:val="multilevel"/>
    <w:tmpl w:val="7E005E32"/>
    <w:lvl w:ilvl="0">
      <w:start w:val="1"/>
      <w:numFmt w:val="decimal"/>
      <w:lvlText w:val="%1."/>
      <w:lvlJc w:val="left"/>
      <w:pPr>
        <w:ind w:left="720" w:hanging="360"/>
      </w:pPr>
      <w:rPr>
        <w:rFonts w:hint="default"/>
        <w:b/>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52235FD"/>
    <w:multiLevelType w:val="hybridMultilevel"/>
    <w:tmpl w:val="ADAAD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713F8D"/>
    <w:multiLevelType w:val="hybridMultilevel"/>
    <w:tmpl w:val="AB3A3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AE210B"/>
    <w:multiLevelType w:val="multilevel"/>
    <w:tmpl w:val="C088B89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63FA48AC"/>
    <w:multiLevelType w:val="hybridMultilevel"/>
    <w:tmpl w:val="8252F78A"/>
    <w:lvl w:ilvl="0" w:tplc="0419000F">
      <w:start w:val="1"/>
      <w:numFmt w:val="decimal"/>
      <w:lvlText w:val="%1."/>
      <w:lvlJc w:val="left"/>
      <w:pPr>
        <w:ind w:left="7165" w:hanging="360"/>
      </w:p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9">
    <w:nsid w:val="6E243707"/>
    <w:multiLevelType w:val="multilevel"/>
    <w:tmpl w:val="1032A8E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sz w:val="28"/>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FC7EBD"/>
    <w:multiLevelType w:val="hybridMultilevel"/>
    <w:tmpl w:val="DB0CE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8D3594"/>
    <w:multiLevelType w:val="multilevel"/>
    <w:tmpl w:val="49F81D48"/>
    <w:lvl w:ilvl="0">
      <w:start w:val="3"/>
      <w:numFmt w:val="decimal"/>
      <w:lvlText w:val="%1."/>
      <w:lvlJc w:val="left"/>
      <w:pPr>
        <w:ind w:left="450" w:hanging="45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286BC8"/>
    <w:multiLevelType w:val="hybridMultilevel"/>
    <w:tmpl w:val="A736469C"/>
    <w:lvl w:ilvl="0" w:tplc="28EE8F02">
      <w:start w:val="1"/>
      <w:numFmt w:val="bullet"/>
      <w:lvlText w:val=""/>
      <w:lvlJc w:val="left"/>
      <w:pPr>
        <w:ind w:left="1457" w:hanging="360"/>
      </w:pPr>
      <w:rPr>
        <w:rFonts w:ascii="Symbol" w:hAnsi="Symbol" w:hint="default"/>
        <w:sz w:val="24"/>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9"/>
  </w:num>
  <w:num w:numId="6">
    <w:abstractNumId w:val="3"/>
  </w:num>
  <w:num w:numId="7">
    <w:abstractNumId w:val="11"/>
  </w:num>
  <w:num w:numId="8">
    <w:abstractNumId w:val="8"/>
  </w:num>
  <w:num w:numId="9">
    <w:abstractNumId w:val="12"/>
  </w:num>
  <w:num w:numId="10">
    <w:abstractNumId w:val="0"/>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5A"/>
    <w:rsid w:val="0002108B"/>
    <w:rsid w:val="00684BFE"/>
    <w:rsid w:val="00E7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10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210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02108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10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1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10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210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02108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10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1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nacrestike.ru/publ/interesnoe/almaznaja_vyshivka_vse_sekrety_ju%20velirnogo_rukodelija/10-1-0-1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3357</Words>
  <Characters>19139</Characters>
  <Application>Microsoft Office Word</Application>
  <DocSecurity>0</DocSecurity>
  <Lines>159</Lines>
  <Paragraphs>44</Paragraphs>
  <ScaleCrop>false</ScaleCrop>
  <Company/>
  <LinksUpToDate>false</LinksUpToDate>
  <CharactersWithSpaces>22452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2</cp:revision>
  <dcterms:created xsi:type="dcterms:W3CDTF">2022-09-16T07:38:00Z</dcterms:created>
  <dcterms:modified xsi:type="dcterms:W3CDTF">2022-09-16T07:40:00Z</dcterms:modified>
</cp:coreProperties>
</file>